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8F833" w14:textId="1D0E6042" w:rsidR="00DE6F05" w:rsidRDefault="00DE6F05" w:rsidP="00DE6F05">
      <w:r>
        <w:t>Accounting 102- Exam #</w:t>
      </w:r>
      <w:r w:rsidR="00BE2ED2">
        <w:t>2</w:t>
      </w:r>
    </w:p>
    <w:p w14:paraId="2466B610" w14:textId="77777777" w:rsidR="00DE6F05" w:rsidRDefault="00DE6F05" w:rsidP="00DE6F05"/>
    <w:p w14:paraId="13634F1E" w14:textId="77777777" w:rsidR="00DE6F05" w:rsidRPr="00D158A1" w:rsidRDefault="00DE6F05" w:rsidP="00DE6F05">
      <w:pPr>
        <w:pStyle w:val="BodyText2"/>
        <w:numPr>
          <w:ilvl w:val="0"/>
          <w:numId w:val="1"/>
        </w:numPr>
        <w:spacing w:line="240" w:lineRule="auto"/>
        <w:rPr>
          <w:rFonts w:ascii="Liberation Sans" w:hAnsi="Liberation Sans"/>
        </w:rPr>
      </w:pPr>
      <w:bookmarkStart w:id="0" w:name="_GoBack"/>
      <w:bookmarkEnd w:id="0"/>
      <w:r w:rsidRPr="00D158A1">
        <w:rPr>
          <w:rFonts w:ascii="Liberation Sans" w:hAnsi="Liberation Sans"/>
        </w:rPr>
        <w:t>Listed below are some selected Items that may appear on a corporate income statement. Indicate the order in which these items would appear on an income statement. (The first one should be assigned the number “1”, the second “2,” etc.)</w:t>
      </w:r>
    </w:p>
    <w:p w14:paraId="63DEFA6D" w14:textId="77777777" w:rsidR="00DE6F05" w:rsidRPr="00D158A1" w:rsidRDefault="00DE6F05" w:rsidP="00DE6F05">
      <w:pPr>
        <w:pStyle w:val="BodyText2"/>
        <w:spacing w:line="240" w:lineRule="auto"/>
        <w:rPr>
          <w:rFonts w:ascii="Liberation Sans" w:hAnsi="Liberation Sans"/>
          <w:sz w:val="20"/>
        </w:rPr>
      </w:pPr>
    </w:p>
    <w:p w14:paraId="7C3A2134" w14:textId="77777777" w:rsidR="00DE6F05" w:rsidRPr="00D158A1" w:rsidRDefault="00DE6F05" w:rsidP="00DE6F05">
      <w:pPr>
        <w:pStyle w:val="BodyText2"/>
        <w:tabs>
          <w:tab w:val="left" w:leader="underscore" w:pos="720"/>
          <w:tab w:val="left" w:pos="900"/>
        </w:tabs>
        <w:spacing w:line="240" w:lineRule="auto"/>
        <w:rPr>
          <w:rFonts w:ascii="Liberation Sans" w:hAnsi="Liberation Sans"/>
        </w:rPr>
      </w:pPr>
      <w:r w:rsidRPr="00D158A1">
        <w:rPr>
          <w:rFonts w:ascii="Liberation Sans" w:hAnsi="Liberation Sans"/>
        </w:rPr>
        <w:tab/>
      </w:r>
      <w:r w:rsidRPr="00D158A1">
        <w:rPr>
          <w:rFonts w:ascii="Liberation Sans" w:hAnsi="Liberation Sans"/>
        </w:rPr>
        <w:tab/>
        <w:t>Income before income taxes</w:t>
      </w:r>
    </w:p>
    <w:p w14:paraId="5D18C086" w14:textId="77777777" w:rsidR="00DE6F05" w:rsidRPr="00D158A1" w:rsidRDefault="00DE6F05" w:rsidP="00DE6F05">
      <w:pPr>
        <w:pStyle w:val="BodyText2"/>
        <w:tabs>
          <w:tab w:val="left" w:leader="underscore" w:pos="720"/>
          <w:tab w:val="left" w:pos="900"/>
        </w:tabs>
        <w:spacing w:line="240" w:lineRule="auto"/>
        <w:rPr>
          <w:rFonts w:ascii="Liberation Sans" w:hAnsi="Liberation Sans"/>
        </w:rPr>
      </w:pPr>
      <w:r w:rsidRPr="00D158A1">
        <w:rPr>
          <w:rFonts w:ascii="Liberation Sans" w:hAnsi="Liberation Sans"/>
        </w:rPr>
        <w:tab/>
      </w:r>
      <w:r w:rsidRPr="00D158A1">
        <w:rPr>
          <w:rFonts w:ascii="Liberation Sans" w:hAnsi="Liberation Sans"/>
        </w:rPr>
        <w:tab/>
        <w:t>Discontinued operations</w:t>
      </w:r>
    </w:p>
    <w:p w14:paraId="199EBF9B" w14:textId="77777777" w:rsidR="00DE6F05" w:rsidRPr="00D158A1" w:rsidRDefault="00DE6F05" w:rsidP="00DE6F05">
      <w:pPr>
        <w:pStyle w:val="BodyText2"/>
        <w:tabs>
          <w:tab w:val="left" w:leader="underscore" w:pos="720"/>
          <w:tab w:val="left" w:pos="900"/>
        </w:tabs>
        <w:spacing w:line="240" w:lineRule="auto"/>
        <w:rPr>
          <w:rFonts w:ascii="Liberation Sans" w:hAnsi="Liberation Sans"/>
        </w:rPr>
      </w:pPr>
      <w:r w:rsidRPr="00D158A1">
        <w:rPr>
          <w:rFonts w:ascii="Liberation Sans" w:hAnsi="Liberation Sans"/>
        </w:rPr>
        <w:tab/>
      </w:r>
      <w:r w:rsidRPr="00D158A1">
        <w:rPr>
          <w:rFonts w:ascii="Liberation Sans" w:hAnsi="Liberation Sans"/>
        </w:rPr>
        <w:tab/>
        <w:t>Net income</w:t>
      </w:r>
    </w:p>
    <w:p w14:paraId="7A295880" w14:textId="77777777" w:rsidR="00DE6F05" w:rsidRPr="00D158A1" w:rsidRDefault="00DE6F05" w:rsidP="00DE6F05">
      <w:pPr>
        <w:pStyle w:val="BodyText2"/>
        <w:tabs>
          <w:tab w:val="left" w:leader="underscore" w:pos="720"/>
          <w:tab w:val="left" w:pos="900"/>
        </w:tabs>
        <w:spacing w:line="240" w:lineRule="auto"/>
        <w:rPr>
          <w:rFonts w:ascii="Liberation Sans" w:hAnsi="Liberation Sans"/>
        </w:rPr>
      </w:pPr>
      <w:r w:rsidRPr="00D158A1">
        <w:rPr>
          <w:rFonts w:ascii="Liberation Sans" w:hAnsi="Liberation Sans"/>
        </w:rPr>
        <w:tab/>
      </w:r>
      <w:r w:rsidRPr="00D158A1">
        <w:rPr>
          <w:rFonts w:ascii="Liberation Sans" w:hAnsi="Liberation Sans"/>
        </w:rPr>
        <w:tab/>
        <w:t>Income from continuing operations</w:t>
      </w:r>
    </w:p>
    <w:p w14:paraId="1F351360" w14:textId="77777777" w:rsidR="00DE6F05" w:rsidRPr="00D158A1" w:rsidRDefault="00DE6F05" w:rsidP="00DE6F05">
      <w:pPr>
        <w:pStyle w:val="BodyText2"/>
        <w:tabs>
          <w:tab w:val="left" w:leader="underscore" w:pos="720"/>
          <w:tab w:val="left" w:pos="900"/>
        </w:tabs>
        <w:spacing w:line="240" w:lineRule="auto"/>
        <w:rPr>
          <w:rFonts w:ascii="Liberation Sans" w:hAnsi="Liberation Sans"/>
        </w:rPr>
      </w:pPr>
      <w:r w:rsidRPr="00D158A1">
        <w:rPr>
          <w:rFonts w:ascii="Liberation Sans" w:hAnsi="Liberation Sans"/>
        </w:rPr>
        <w:tab/>
      </w:r>
      <w:r w:rsidRPr="00D158A1">
        <w:rPr>
          <w:rFonts w:ascii="Liberation Sans" w:hAnsi="Liberation Sans"/>
        </w:rPr>
        <w:tab/>
        <w:t>Income tax expense</w:t>
      </w:r>
    </w:p>
    <w:p w14:paraId="5234FA81" w14:textId="77777777" w:rsidR="00DE6F05" w:rsidRDefault="00DE6F05" w:rsidP="00DE6F05">
      <w:pPr>
        <w:pStyle w:val="ListParagraph"/>
      </w:pPr>
    </w:p>
    <w:p w14:paraId="557AFC48" w14:textId="77777777" w:rsidR="00DE6F05" w:rsidRDefault="00DE6F05" w:rsidP="00DE6F05">
      <w:pPr>
        <w:pStyle w:val="ListParagraph"/>
      </w:pPr>
    </w:p>
    <w:p w14:paraId="6A2D32B1" w14:textId="77777777" w:rsidR="00DE6F05" w:rsidRPr="0026411E" w:rsidRDefault="00DE6F05" w:rsidP="00DE6F05">
      <w:pPr>
        <w:pStyle w:val="ListParagraph"/>
        <w:widowControl w:val="0"/>
        <w:numPr>
          <w:ilvl w:val="0"/>
          <w:numId w:val="1"/>
        </w:numPr>
        <w:spacing w:after="0" w:line="240" w:lineRule="auto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snapToGrid w:val="0"/>
          <w:szCs w:val="20"/>
        </w:rPr>
        <w:t xml:space="preserve">Dos </w:t>
      </w:r>
      <w:proofErr w:type="spellStart"/>
      <w:r w:rsidRPr="0026411E">
        <w:rPr>
          <w:rFonts w:ascii="Liberation Sans" w:eastAsia="Times New Roman" w:hAnsi="Liberation Sans" w:cs="Times New Roman"/>
          <w:snapToGrid w:val="0"/>
          <w:szCs w:val="20"/>
        </w:rPr>
        <w:t>Amugus</w:t>
      </w:r>
      <w:proofErr w:type="spellEnd"/>
      <w:r w:rsidRPr="0026411E">
        <w:rPr>
          <w:rFonts w:ascii="Liberation Sans" w:eastAsia="Times New Roman" w:hAnsi="Liberation Sans" w:cs="Times New Roman"/>
          <w:snapToGrid w:val="0"/>
          <w:szCs w:val="20"/>
        </w:rPr>
        <w:t xml:space="preserve"> Company has income from continuing operations of $621,000 (after tax) for the year ended December 31, 2017. It also has the following items (before considering income taxes):</w:t>
      </w:r>
    </w:p>
    <w:p w14:paraId="62FE96A7" w14:textId="77777777" w:rsidR="00DE6F05" w:rsidRPr="0026411E" w:rsidRDefault="00DE6F05" w:rsidP="00DE6F05">
      <w:pPr>
        <w:widowControl w:val="0"/>
        <w:spacing w:before="140" w:after="0" w:line="240" w:lineRule="auto"/>
        <w:ind w:left="1224" w:hanging="504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snapToGrid w:val="0"/>
          <w:szCs w:val="20"/>
        </w:rPr>
        <w:t>(</w:t>
      </w:r>
      <w:r>
        <w:rPr>
          <w:rFonts w:ascii="Liberation Sans" w:eastAsia="Times New Roman" w:hAnsi="Liberation Sans" w:cs="Times New Roman"/>
          <w:snapToGrid w:val="0"/>
          <w:szCs w:val="20"/>
        </w:rPr>
        <w:t>A)</w:t>
      </w:r>
      <w:r w:rsidRPr="0026411E">
        <w:rPr>
          <w:rFonts w:ascii="Liberation Sans" w:eastAsia="Times New Roman" w:hAnsi="Liberation Sans" w:cs="Times New Roman"/>
          <w:snapToGrid w:val="0"/>
          <w:szCs w:val="20"/>
        </w:rPr>
        <w:tab/>
        <w:t>An unrealized loss of $120,000 available-for-sale-securities.</w:t>
      </w:r>
    </w:p>
    <w:p w14:paraId="5BE66327" w14:textId="77777777" w:rsidR="00DE6F05" w:rsidRPr="0026411E" w:rsidRDefault="00DE6F05" w:rsidP="00DE6F05">
      <w:pPr>
        <w:widowControl w:val="0"/>
        <w:spacing w:before="140" w:after="0" w:line="240" w:lineRule="auto"/>
        <w:ind w:left="1224" w:hanging="504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snapToGrid w:val="0"/>
          <w:szCs w:val="20"/>
        </w:rPr>
        <w:t>(</w:t>
      </w:r>
      <w:r>
        <w:rPr>
          <w:rFonts w:ascii="Liberation Sans" w:eastAsia="Times New Roman" w:hAnsi="Liberation Sans" w:cs="Times New Roman"/>
          <w:snapToGrid w:val="0"/>
          <w:szCs w:val="20"/>
        </w:rPr>
        <w:t>B</w:t>
      </w:r>
      <w:r w:rsidRPr="0026411E">
        <w:rPr>
          <w:rFonts w:ascii="Liberation Sans" w:eastAsia="Times New Roman" w:hAnsi="Liberation Sans" w:cs="Times New Roman"/>
          <w:snapToGrid w:val="0"/>
          <w:szCs w:val="20"/>
        </w:rPr>
        <w:t>)</w:t>
      </w:r>
      <w:r w:rsidRPr="0026411E">
        <w:rPr>
          <w:rFonts w:ascii="Liberation Sans" w:eastAsia="Times New Roman" w:hAnsi="Liberation Sans" w:cs="Times New Roman"/>
          <w:snapToGrid w:val="0"/>
          <w:szCs w:val="20"/>
        </w:rPr>
        <w:tab/>
        <w:t>A gain of $60,000 on the discontinuance of a major component.</w:t>
      </w:r>
    </w:p>
    <w:p w14:paraId="3076AAE2" w14:textId="77777777" w:rsidR="00DE6F05" w:rsidRPr="0026411E" w:rsidRDefault="00DE6F05" w:rsidP="00DE6F05">
      <w:pPr>
        <w:widowControl w:val="0"/>
        <w:spacing w:before="140" w:after="0" w:line="240" w:lineRule="auto"/>
        <w:ind w:left="1224" w:hanging="504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snapToGrid w:val="0"/>
          <w:szCs w:val="20"/>
        </w:rPr>
        <w:t>(</w:t>
      </w:r>
      <w:r>
        <w:rPr>
          <w:rFonts w:ascii="Liberation Sans" w:eastAsia="Times New Roman" w:hAnsi="Liberation Sans" w:cs="Times New Roman"/>
          <w:snapToGrid w:val="0"/>
          <w:szCs w:val="20"/>
        </w:rPr>
        <w:t>C</w:t>
      </w:r>
      <w:r w:rsidRPr="0026411E">
        <w:rPr>
          <w:rFonts w:ascii="Liberation Sans" w:eastAsia="Times New Roman" w:hAnsi="Liberation Sans" w:cs="Times New Roman"/>
          <w:snapToGrid w:val="0"/>
          <w:szCs w:val="20"/>
        </w:rPr>
        <w:t>)</w:t>
      </w:r>
      <w:r w:rsidRPr="0026411E">
        <w:rPr>
          <w:rFonts w:ascii="Liberation Sans" w:eastAsia="Times New Roman" w:hAnsi="Liberation Sans" w:cs="Times New Roman"/>
          <w:snapToGrid w:val="0"/>
          <w:szCs w:val="20"/>
        </w:rPr>
        <w:tab/>
        <w:t>A cumulative effect of a change in accounting principle that resulted in an increase in prior years' depreciation of $50,000.</w:t>
      </w:r>
    </w:p>
    <w:p w14:paraId="5386602A" w14:textId="77777777" w:rsidR="00DE6F05" w:rsidRPr="0026411E" w:rsidRDefault="00DE6F05" w:rsidP="00DE6F05">
      <w:pPr>
        <w:widowControl w:val="0"/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</w:p>
    <w:p w14:paraId="652410B5" w14:textId="77777777" w:rsidR="00DE6F05" w:rsidRPr="0026411E" w:rsidRDefault="00DE6F05" w:rsidP="00DE6F05">
      <w:pPr>
        <w:widowControl w:val="0"/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snapToGrid w:val="0"/>
          <w:szCs w:val="20"/>
        </w:rPr>
        <w:t>Assume all items are subject to income taxes at a 30% tax rate.</w:t>
      </w:r>
    </w:p>
    <w:p w14:paraId="33A1EDB6" w14:textId="77777777" w:rsidR="00DE6F05" w:rsidRPr="0026411E" w:rsidRDefault="00DE6F05" w:rsidP="00DE6F05">
      <w:pPr>
        <w:widowControl w:val="0"/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</w:p>
    <w:p w14:paraId="66291F8E" w14:textId="77777777" w:rsidR="00DE6F05" w:rsidRPr="0026411E" w:rsidRDefault="00DE6F05" w:rsidP="00DE6F05">
      <w:pPr>
        <w:widowControl w:val="0"/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b/>
          <w:snapToGrid w:val="0"/>
          <w:szCs w:val="20"/>
        </w:rPr>
        <w:t>Instructions</w:t>
      </w:r>
    </w:p>
    <w:p w14:paraId="52AC6C84" w14:textId="77777777" w:rsidR="00DE6F05" w:rsidRDefault="00DE6F05" w:rsidP="00DE6F05">
      <w:pPr>
        <w:widowControl w:val="0"/>
        <w:tabs>
          <w:tab w:val="left" w:pos="540"/>
        </w:tabs>
        <w:spacing w:after="0" w:line="300" w:lineRule="atLeast"/>
        <w:rPr>
          <w:rFonts w:ascii="Liberation Sans" w:eastAsia="Times New Roman" w:hAnsi="Liberation Sans" w:cs="Times New Roman"/>
          <w:snapToGrid w:val="0"/>
          <w:szCs w:val="20"/>
        </w:rPr>
      </w:pPr>
      <w:r w:rsidRPr="0026411E">
        <w:rPr>
          <w:rFonts w:ascii="Liberation Sans" w:eastAsia="Times New Roman" w:hAnsi="Liberation Sans" w:cs="Times New Roman"/>
          <w:snapToGrid w:val="0"/>
          <w:szCs w:val="20"/>
        </w:rPr>
        <w:t>Prepare a statement of comprehensive income, beginning with income from continuing operations.</w:t>
      </w:r>
    </w:p>
    <w:p w14:paraId="3BCBED4E" w14:textId="77777777" w:rsidR="00DE6F05" w:rsidRDefault="00DE6F05" w:rsidP="00DE6F05">
      <w:pPr>
        <w:widowControl w:val="0"/>
        <w:tabs>
          <w:tab w:val="left" w:pos="540"/>
        </w:tabs>
        <w:spacing w:after="0" w:line="300" w:lineRule="atLeast"/>
        <w:rPr>
          <w:rFonts w:ascii="Liberation Sans" w:eastAsia="Times New Roman" w:hAnsi="Liberation Sans" w:cs="Times New Roman"/>
          <w:snapToGrid w:val="0"/>
          <w:szCs w:val="20"/>
        </w:rPr>
      </w:pPr>
    </w:p>
    <w:p w14:paraId="195B8BA6" w14:textId="77777777" w:rsidR="00DE6F05" w:rsidRPr="0026411E" w:rsidRDefault="00DE6F05" w:rsidP="00DE6F05">
      <w:pPr>
        <w:widowControl w:val="0"/>
        <w:tabs>
          <w:tab w:val="left" w:pos="540"/>
        </w:tabs>
        <w:spacing w:after="0" w:line="300" w:lineRule="atLeast"/>
        <w:rPr>
          <w:rFonts w:ascii="Liberation Sans" w:eastAsia="Times New Roman" w:hAnsi="Liberation Sans" w:cs="Times New Roman"/>
          <w:snapToGrid w:val="0"/>
          <w:szCs w:val="20"/>
        </w:rPr>
      </w:pPr>
    </w:p>
    <w:p w14:paraId="68092FA0" w14:textId="77777777" w:rsidR="00DE6F05" w:rsidRPr="00163590" w:rsidRDefault="00DE6F05" w:rsidP="00DE6F05">
      <w:pPr>
        <w:pStyle w:val="ListParagraph"/>
        <w:widowControl w:val="0"/>
        <w:numPr>
          <w:ilvl w:val="0"/>
          <w:numId w:val="1"/>
        </w:numPr>
        <w:spacing w:after="0" w:line="240" w:lineRule="auto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Selected information from the comparative financial statements of Barcelona Company for the year ended December 31 appears below:</w:t>
      </w:r>
    </w:p>
    <w:p w14:paraId="4375028A" w14:textId="77777777" w:rsidR="00DE6F05" w:rsidRPr="00163590" w:rsidRDefault="00DE6F05" w:rsidP="00DE6F05">
      <w:pPr>
        <w:widowControl w:val="0"/>
        <w:tabs>
          <w:tab w:val="left" w:pos="4680"/>
          <w:tab w:val="left" w:pos="5760"/>
          <w:tab w:val="left" w:pos="6660"/>
          <w:tab w:val="lef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  <w:u w:val="single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</w:r>
      <w:r w:rsidRPr="00163590">
        <w:rPr>
          <w:rFonts w:ascii="Liberation Sans" w:eastAsia="Times New Roman" w:hAnsi="Liberation Sans" w:cs="Times New Roman"/>
          <w:snapToGrid w:val="0"/>
          <w:szCs w:val="20"/>
          <w:u w:val="single"/>
        </w:rPr>
        <w:t xml:space="preserve">      2017</w:t>
      </w:r>
      <w:r w:rsidRPr="00163590">
        <w:rPr>
          <w:rFonts w:ascii="Liberation Sans" w:eastAsia="Times New Roman" w:hAnsi="Liberation Sans" w:cs="Times New Roman"/>
          <w:snapToGrid w:val="0"/>
          <w:szCs w:val="20"/>
          <w:u w:val="single"/>
        </w:rPr>
        <w:tab/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</w:r>
      <w:r w:rsidRPr="00163590">
        <w:rPr>
          <w:rFonts w:ascii="Liberation Sans" w:eastAsia="Times New Roman" w:hAnsi="Liberation Sans" w:cs="Times New Roman"/>
          <w:snapToGrid w:val="0"/>
          <w:szCs w:val="20"/>
          <w:u w:val="single"/>
        </w:rPr>
        <w:t xml:space="preserve">    2016</w:t>
      </w:r>
      <w:r w:rsidRPr="00163590">
        <w:rPr>
          <w:rFonts w:ascii="Liberation Sans" w:eastAsia="Times New Roman" w:hAnsi="Liberation Sans" w:cs="Times New Roman"/>
          <w:snapToGrid w:val="0"/>
          <w:szCs w:val="20"/>
          <w:u w:val="single"/>
        </w:rPr>
        <w:tab/>
      </w:r>
    </w:p>
    <w:p w14:paraId="7AEF33CF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Accounts receivable (net)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$   175,000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$200,000</w:t>
      </w:r>
    </w:p>
    <w:p w14:paraId="45A37792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Inventory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130,000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170,000</w:t>
      </w:r>
    </w:p>
    <w:p w14:paraId="2B2F011E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Total assets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1,100,000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800,000</w:t>
      </w:r>
    </w:p>
    <w:p w14:paraId="454AB703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Current liabilities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140,000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110,000</w:t>
      </w:r>
    </w:p>
    <w:p w14:paraId="5E5BC322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Long-term debt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410,000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300,000</w:t>
      </w:r>
    </w:p>
    <w:p w14:paraId="0159CF6A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Net credit sales</w:t>
      </w:r>
      <w:proofErr w:type="gramStart"/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 xml:space="preserve">  900,000</w:t>
      </w:r>
      <w:proofErr w:type="gramEnd"/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700,000</w:t>
      </w:r>
    </w:p>
    <w:p w14:paraId="6D76C3BC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Cost of goods sold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600,000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530,000</w:t>
      </w:r>
    </w:p>
    <w:p w14:paraId="00400647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Interest expense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40,000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25,000</w:t>
      </w:r>
    </w:p>
    <w:p w14:paraId="333D7DED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Income tax expense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60,000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29,000</w:t>
      </w:r>
    </w:p>
    <w:p w14:paraId="5914C66A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Net income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120,000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85,000</w:t>
      </w:r>
    </w:p>
    <w:p w14:paraId="0D0CA627" w14:textId="77777777" w:rsidR="00DE6F05" w:rsidRPr="00163590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Net cash provided by operating activities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250,000</w:t>
      </w:r>
      <w:r w:rsidRPr="00163590">
        <w:rPr>
          <w:rFonts w:ascii="Liberation Sans" w:eastAsia="Times New Roman" w:hAnsi="Liberation Sans" w:cs="Times New Roman"/>
          <w:snapToGrid w:val="0"/>
          <w:szCs w:val="20"/>
        </w:rPr>
        <w:tab/>
        <w:t>135,000</w:t>
      </w:r>
    </w:p>
    <w:p w14:paraId="394EF13F" w14:textId="77777777" w:rsidR="00DE6F05" w:rsidRPr="00163590" w:rsidRDefault="00DE6F05" w:rsidP="00DE6F05">
      <w:pPr>
        <w:widowControl w:val="0"/>
        <w:spacing w:after="0" w:line="180" w:lineRule="atLeast"/>
        <w:rPr>
          <w:rFonts w:ascii="Liberation Sans" w:eastAsia="Times New Roman" w:hAnsi="Liberation Sans" w:cs="Times New Roman"/>
          <w:snapToGrid w:val="0"/>
          <w:sz w:val="20"/>
          <w:szCs w:val="20"/>
        </w:rPr>
      </w:pPr>
    </w:p>
    <w:p w14:paraId="2489D7E1" w14:textId="77777777" w:rsidR="00DE6F05" w:rsidRPr="00163590" w:rsidRDefault="00DE6F05" w:rsidP="00DE6F05">
      <w:pPr>
        <w:widowControl w:val="0"/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b/>
          <w:snapToGrid w:val="0"/>
          <w:szCs w:val="20"/>
        </w:rPr>
        <w:t>Instructions</w:t>
      </w:r>
    </w:p>
    <w:p w14:paraId="572B8BFB" w14:textId="77777777" w:rsidR="00DE6F05" w:rsidRPr="00163590" w:rsidRDefault="00DE6F05" w:rsidP="00DE6F05">
      <w:pPr>
        <w:widowControl w:val="0"/>
        <w:spacing w:after="0" w:line="240" w:lineRule="auto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163590">
        <w:rPr>
          <w:rFonts w:ascii="Liberation Sans" w:eastAsia="Times New Roman" w:hAnsi="Liberation Sans" w:cs="Times New Roman"/>
          <w:snapToGrid w:val="0"/>
          <w:szCs w:val="20"/>
        </w:rPr>
        <w:t>Answer the following questions relating to the year ended December 31, 2017. Show computations.</w:t>
      </w:r>
    </w:p>
    <w:p w14:paraId="3CA613B2" w14:textId="77777777" w:rsidR="00DE6F05" w:rsidRPr="00102640" w:rsidRDefault="00DE6F05" w:rsidP="00DE6F05">
      <w:pPr>
        <w:pStyle w:val="ListParagraph"/>
        <w:widowControl w:val="0"/>
        <w:numPr>
          <w:ilvl w:val="0"/>
          <w:numId w:val="2"/>
        </w:numPr>
        <w:tabs>
          <w:tab w:val="left" w:pos="360"/>
        </w:tabs>
        <w:spacing w:after="0" w:line="360" w:lineRule="atLeast"/>
        <w:rPr>
          <w:rFonts w:ascii="Liberation Sans" w:eastAsia="Times New Roman" w:hAnsi="Liberation Sans" w:cs="Times New Roman"/>
          <w:snapToGrid w:val="0"/>
          <w:szCs w:val="20"/>
        </w:rPr>
      </w:pPr>
      <w:r w:rsidRPr="00102640">
        <w:rPr>
          <w:rFonts w:ascii="Liberation Sans" w:eastAsia="Times New Roman" w:hAnsi="Liberation Sans" w:cs="Times New Roman"/>
          <w:snapToGrid w:val="0"/>
          <w:szCs w:val="20"/>
        </w:rPr>
        <w:lastRenderedPageBreak/>
        <w:t>The inventory turnover for 2017 is __________.</w:t>
      </w:r>
    </w:p>
    <w:p w14:paraId="4A4E62A3" w14:textId="77777777" w:rsidR="00DE6F05" w:rsidRPr="00102640" w:rsidRDefault="00DE6F05" w:rsidP="00DE6F05">
      <w:pPr>
        <w:pStyle w:val="ListParagraph"/>
        <w:widowControl w:val="0"/>
        <w:numPr>
          <w:ilvl w:val="0"/>
          <w:numId w:val="2"/>
        </w:numPr>
        <w:tabs>
          <w:tab w:val="left" w:pos="360"/>
        </w:tabs>
        <w:spacing w:after="0" w:line="360" w:lineRule="atLeast"/>
        <w:rPr>
          <w:rFonts w:ascii="Liberation Sans" w:eastAsia="Times New Roman" w:hAnsi="Liberation Sans" w:cs="Times New Roman"/>
          <w:snapToGrid w:val="0"/>
          <w:szCs w:val="20"/>
        </w:rPr>
      </w:pPr>
      <w:r w:rsidRPr="00102640">
        <w:rPr>
          <w:rFonts w:ascii="Liberation Sans" w:eastAsia="Times New Roman" w:hAnsi="Liberation Sans" w:cs="Times New Roman"/>
          <w:snapToGrid w:val="0"/>
          <w:szCs w:val="20"/>
        </w:rPr>
        <w:t>The number of times interest earned in 2017 is __________.</w:t>
      </w:r>
    </w:p>
    <w:p w14:paraId="3C2AF24A" w14:textId="77777777" w:rsidR="00DE6F05" w:rsidRPr="00102640" w:rsidRDefault="00DE6F05" w:rsidP="00DE6F05">
      <w:pPr>
        <w:pStyle w:val="ListParagraph"/>
        <w:widowControl w:val="0"/>
        <w:numPr>
          <w:ilvl w:val="0"/>
          <w:numId w:val="2"/>
        </w:numPr>
        <w:tabs>
          <w:tab w:val="left" w:pos="360"/>
        </w:tabs>
        <w:spacing w:after="0" w:line="360" w:lineRule="atLeast"/>
        <w:rPr>
          <w:rFonts w:ascii="Liberation Sans" w:eastAsia="Times New Roman" w:hAnsi="Liberation Sans" w:cs="Times New Roman"/>
          <w:snapToGrid w:val="0"/>
          <w:szCs w:val="20"/>
        </w:rPr>
      </w:pPr>
      <w:r w:rsidRPr="00102640">
        <w:rPr>
          <w:rFonts w:ascii="Liberation Sans" w:eastAsia="Times New Roman" w:hAnsi="Liberation Sans" w:cs="Times New Roman"/>
          <w:snapToGrid w:val="0"/>
          <w:szCs w:val="20"/>
        </w:rPr>
        <w:t>The accounts receivable turnover for 2017 is __________.</w:t>
      </w:r>
    </w:p>
    <w:p w14:paraId="569DCA03" w14:textId="77777777" w:rsidR="00DE6F05" w:rsidRPr="00102640" w:rsidRDefault="00DE6F05" w:rsidP="00DE6F05">
      <w:pPr>
        <w:pStyle w:val="ListParagraph"/>
        <w:widowControl w:val="0"/>
        <w:numPr>
          <w:ilvl w:val="0"/>
          <w:numId w:val="2"/>
        </w:numPr>
        <w:tabs>
          <w:tab w:val="left" w:pos="360"/>
        </w:tabs>
        <w:spacing w:after="0" w:line="360" w:lineRule="atLeast"/>
        <w:rPr>
          <w:rFonts w:ascii="Liberation Sans" w:eastAsia="Times New Roman" w:hAnsi="Liberation Sans" w:cs="Times New Roman"/>
          <w:snapToGrid w:val="0"/>
          <w:szCs w:val="20"/>
        </w:rPr>
      </w:pPr>
      <w:r w:rsidRPr="00102640">
        <w:rPr>
          <w:rFonts w:ascii="Liberation Sans" w:eastAsia="Times New Roman" w:hAnsi="Liberation Sans" w:cs="Times New Roman"/>
          <w:snapToGrid w:val="0"/>
          <w:szCs w:val="20"/>
        </w:rPr>
        <w:t>The return on assets for 2017 is __________.</w:t>
      </w:r>
    </w:p>
    <w:p w14:paraId="7E5BB9B7" w14:textId="77777777" w:rsidR="00DE6F05" w:rsidRDefault="00DE6F05" w:rsidP="00DE6F05">
      <w:pPr>
        <w:pStyle w:val="ListParagraph"/>
      </w:pPr>
    </w:p>
    <w:p w14:paraId="1FF09F83" w14:textId="77777777" w:rsidR="00DE6F05" w:rsidRDefault="00DE6F05" w:rsidP="00DE6F05">
      <w:pPr>
        <w:pStyle w:val="ListParagraph"/>
      </w:pPr>
    </w:p>
    <w:p w14:paraId="6D242C25" w14:textId="77777777" w:rsidR="00DE6F05" w:rsidRPr="00361D48" w:rsidRDefault="00DE6F05" w:rsidP="00DE6F05">
      <w:pPr>
        <w:pStyle w:val="ListParagraph"/>
        <w:widowControl w:val="0"/>
        <w:numPr>
          <w:ilvl w:val="0"/>
          <w:numId w:val="1"/>
        </w:numPr>
        <w:spacing w:after="0" w:line="240" w:lineRule="auto"/>
        <w:rPr>
          <w:rFonts w:ascii="Liberation Sans" w:eastAsia="Times New Roman" w:hAnsi="Liberation Sans" w:cs="Times New Roman"/>
          <w:snapToGrid w:val="0"/>
          <w:szCs w:val="20"/>
        </w:rPr>
      </w:pPr>
      <w:r w:rsidRPr="00361D48">
        <w:rPr>
          <w:rFonts w:ascii="Liberation Sans" w:eastAsia="Times New Roman" w:hAnsi="Liberation Sans" w:cs="Times New Roman"/>
          <w:snapToGrid w:val="0"/>
          <w:szCs w:val="20"/>
        </w:rPr>
        <w:t>Selected data for Buechner Corporation appear below.</w:t>
      </w:r>
    </w:p>
    <w:p w14:paraId="1FBE7331" w14:textId="77777777" w:rsidR="00DE6F05" w:rsidRPr="00CC7625" w:rsidRDefault="00DE6F05" w:rsidP="00DE6F05">
      <w:pPr>
        <w:widowControl w:val="0"/>
        <w:tabs>
          <w:tab w:val="left" w:pos="4860"/>
          <w:tab w:val="left" w:pos="5850"/>
          <w:tab w:val="left" w:pos="6660"/>
          <w:tab w:val="left" w:pos="7650"/>
        </w:tabs>
        <w:spacing w:after="0" w:line="360" w:lineRule="atLeast"/>
        <w:rPr>
          <w:rFonts w:ascii="Liberation Sans" w:eastAsia="Times New Roman" w:hAnsi="Liberation Sans" w:cs="Times New Roman"/>
          <w:snapToGrid w:val="0"/>
          <w:szCs w:val="20"/>
          <w:u w:val="single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</w:r>
      <w:r w:rsidRPr="00CC7625">
        <w:rPr>
          <w:rFonts w:ascii="Liberation Sans" w:eastAsia="Times New Roman" w:hAnsi="Liberation Sans" w:cs="Times New Roman"/>
          <w:snapToGrid w:val="0"/>
          <w:szCs w:val="20"/>
          <w:u w:val="single"/>
        </w:rPr>
        <w:t xml:space="preserve">    2017</w:t>
      </w:r>
      <w:r w:rsidRPr="00CC7625">
        <w:rPr>
          <w:rFonts w:ascii="Liberation Sans" w:eastAsia="Times New Roman" w:hAnsi="Liberation Sans" w:cs="Times New Roman"/>
          <w:snapToGrid w:val="0"/>
          <w:szCs w:val="20"/>
          <w:u w:val="single"/>
        </w:rPr>
        <w:tab/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</w:r>
      <w:r w:rsidRPr="00CC7625">
        <w:rPr>
          <w:rFonts w:ascii="Liberation Sans" w:eastAsia="Times New Roman" w:hAnsi="Liberation Sans" w:cs="Times New Roman"/>
          <w:snapToGrid w:val="0"/>
          <w:szCs w:val="20"/>
          <w:u w:val="single"/>
        </w:rPr>
        <w:t xml:space="preserve">    2016</w:t>
      </w:r>
      <w:r w:rsidRPr="00CC7625">
        <w:rPr>
          <w:rFonts w:ascii="Liberation Sans" w:eastAsia="Times New Roman" w:hAnsi="Liberation Sans" w:cs="Times New Roman"/>
          <w:snapToGrid w:val="0"/>
          <w:szCs w:val="20"/>
          <w:u w:val="single"/>
        </w:rPr>
        <w:tab/>
      </w:r>
    </w:p>
    <w:p w14:paraId="6855DA11" w14:textId="77777777" w:rsidR="00DE6F05" w:rsidRPr="00CC7625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Net credit sales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$630,000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$520,000</w:t>
      </w:r>
    </w:p>
    <w:p w14:paraId="409BB204" w14:textId="77777777" w:rsidR="00DE6F05" w:rsidRPr="00CC7625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Cost of goods sold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409,500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312,000</w:t>
      </w:r>
    </w:p>
    <w:p w14:paraId="30091640" w14:textId="77777777" w:rsidR="00DE6F05" w:rsidRPr="00CC7625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Inventory at end of year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64,000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85,000</w:t>
      </w:r>
    </w:p>
    <w:p w14:paraId="67A76413" w14:textId="77777777" w:rsidR="00DE6F05" w:rsidRPr="00CC7625" w:rsidRDefault="00DE6F05" w:rsidP="00DE6F05">
      <w:pPr>
        <w:widowControl w:val="0"/>
        <w:tabs>
          <w:tab w:val="right" w:pos="5760"/>
          <w:tab w:val="right" w:pos="7560"/>
        </w:tabs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Accounts receivable at end of year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90,000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50,000</w:t>
      </w:r>
    </w:p>
    <w:p w14:paraId="1BB70A0A" w14:textId="77777777" w:rsidR="00DE6F05" w:rsidRPr="00CC7625" w:rsidRDefault="00DE6F05" w:rsidP="00DE6F05">
      <w:pPr>
        <w:widowControl w:val="0"/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</w:p>
    <w:p w14:paraId="5808F301" w14:textId="77777777" w:rsidR="00DE6F05" w:rsidRPr="00CC7625" w:rsidRDefault="00DE6F05" w:rsidP="00DE6F05">
      <w:pPr>
        <w:widowControl w:val="0"/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b/>
          <w:snapToGrid w:val="0"/>
          <w:szCs w:val="20"/>
        </w:rPr>
        <w:t>Instructions</w:t>
      </w:r>
    </w:p>
    <w:p w14:paraId="6A5F513E" w14:textId="77777777" w:rsidR="00DE6F05" w:rsidRPr="00CC7625" w:rsidRDefault="00DE6F05" w:rsidP="00DE6F05">
      <w:pPr>
        <w:widowControl w:val="0"/>
        <w:spacing w:after="0" w:line="240" w:lineRule="auto"/>
        <w:ind w:left="720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Compute the following for 2017:</w:t>
      </w:r>
    </w:p>
    <w:p w14:paraId="65BC963B" w14:textId="77777777" w:rsidR="00DE6F05" w:rsidRPr="00CC7625" w:rsidRDefault="00DE6F05" w:rsidP="00DE6F05">
      <w:pPr>
        <w:widowControl w:val="0"/>
        <w:spacing w:after="0" w:line="240" w:lineRule="auto"/>
        <w:ind w:left="1267" w:hanging="547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(a)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Gross profit percentage</w:t>
      </w:r>
    </w:p>
    <w:p w14:paraId="0EDC460E" w14:textId="77777777" w:rsidR="00DE6F05" w:rsidRPr="00CC7625" w:rsidRDefault="00DE6F05" w:rsidP="00DE6F05">
      <w:pPr>
        <w:widowControl w:val="0"/>
        <w:spacing w:after="0" w:line="240" w:lineRule="auto"/>
        <w:ind w:left="1267" w:hanging="547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(b)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Inventory turnover</w:t>
      </w:r>
    </w:p>
    <w:p w14:paraId="33783ACA" w14:textId="77777777" w:rsidR="00DE6F05" w:rsidRDefault="00DE6F05" w:rsidP="00DE6F05">
      <w:pPr>
        <w:widowControl w:val="0"/>
        <w:tabs>
          <w:tab w:val="left" w:pos="540"/>
        </w:tabs>
        <w:spacing w:after="0" w:line="240" w:lineRule="auto"/>
        <w:ind w:left="1267" w:hanging="547"/>
        <w:jc w:val="both"/>
        <w:rPr>
          <w:rFonts w:ascii="Liberation Sans" w:eastAsia="Times New Roman" w:hAnsi="Liberation Sans" w:cs="Times New Roman"/>
          <w:snapToGrid w:val="0"/>
          <w:szCs w:val="20"/>
        </w:rPr>
      </w:pPr>
      <w:r w:rsidRPr="00CC7625">
        <w:rPr>
          <w:rFonts w:ascii="Liberation Sans" w:eastAsia="Times New Roman" w:hAnsi="Liberation Sans" w:cs="Times New Roman"/>
          <w:snapToGrid w:val="0"/>
          <w:szCs w:val="20"/>
        </w:rPr>
        <w:t>(c)</w:t>
      </w:r>
      <w:r w:rsidRPr="00CC7625">
        <w:rPr>
          <w:rFonts w:ascii="Liberation Sans" w:eastAsia="Times New Roman" w:hAnsi="Liberation Sans" w:cs="Times New Roman"/>
          <w:snapToGrid w:val="0"/>
          <w:szCs w:val="20"/>
        </w:rPr>
        <w:tab/>
        <w:t>Accounts receivable turnover</w:t>
      </w:r>
    </w:p>
    <w:p w14:paraId="26741799" w14:textId="77777777" w:rsidR="00DE6F05" w:rsidRDefault="00DE6F05" w:rsidP="00DE6F05">
      <w:pPr>
        <w:widowControl w:val="0"/>
        <w:tabs>
          <w:tab w:val="left" w:pos="540"/>
        </w:tabs>
        <w:spacing w:after="0" w:line="240" w:lineRule="auto"/>
        <w:ind w:left="547" w:hanging="547"/>
        <w:jc w:val="both"/>
        <w:rPr>
          <w:rFonts w:ascii="Liberation Sans" w:eastAsia="Times New Roman" w:hAnsi="Liberation Sans" w:cs="Times New Roman"/>
          <w:snapToGrid w:val="0"/>
          <w:szCs w:val="20"/>
        </w:rPr>
      </w:pPr>
    </w:p>
    <w:p w14:paraId="4EBA159C" w14:textId="77777777" w:rsidR="00DE6F05" w:rsidRDefault="00DE6F05" w:rsidP="00DE6F05">
      <w:pPr>
        <w:widowControl w:val="0"/>
        <w:tabs>
          <w:tab w:val="left" w:pos="540"/>
        </w:tabs>
        <w:spacing w:after="0" w:line="240" w:lineRule="auto"/>
        <w:ind w:left="547" w:hanging="547"/>
        <w:jc w:val="both"/>
        <w:rPr>
          <w:rFonts w:ascii="Liberation Sans" w:eastAsia="Times New Roman" w:hAnsi="Liberation Sans" w:cs="Times New Roman"/>
          <w:snapToGrid w:val="0"/>
          <w:szCs w:val="20"/>
        </w:rPr>
      </w:pPr>
    </w:p>
    <w:p w14:paraId="53DBD105" w14:textId="77777777" w:rsidR="00DE6F05" w:rsidRPr="00CC7625" w:rsidRDefault="00DE6F05" w:rsidP="00DE6F05">
      <w:pPr>
        <w:widowControl w:val="0"/>
        <w:tabs>
          <w:tab w:val="left" w:pos="540"/>
        </w:tabs>
        <w:spacing w:after="0" w:line="240" w:lineRule="auto"/>
        <w:ind w:left="547" w:hanging="547"/>
        <w:jc w:val="both"/>
        <w:rPr>
          <w:rFonts w:ascii="Liberation Sans" w:eastAsia="Times New Roman" w:hAnsi="Liberation Sans" w:cs="Times New Roman"/>
          <w:snapToGrid w:val="0"/>
          <w:szCs w:val="20"/>
        </w:rPr>
      </w:pPr>
    </w:p>
    <w:p w14:paraId="32EE945E" w14:textId="77777777" w:rsidR="00DE6F05" w:rsidRPr="009B1B91" w:rsidRDefault="00DE6F05" w:rsidP="00DE6F05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uto"/>
        <w:jc w:val="both"/>
        <w:rPr>
          <w:rFonts w:ascii="Liberation Sans" w:eastAsia="Times New Roman" w:hAnsi="Liberation Sans" w:cs="Arial"/>
        </w:rPr>
      </w:pPr>
      <w:r w:rsidRPr="009B1B91">
        <w:rPr>
          <w:rFonts w:ascii="Liberation Sans" w:eastAsia="Times New Roman" w:hAnsi="Liberation Sans" w:cs="Arial"/>
        </w:rPr>
        <w:t>Presented below are Truck Company’s monthly manufacturing cost data related to its personal computer products.</w:t>
      </w:r>
    </w:p>
    <w:p w14:paraId="05BEB50A" w14:textId="77777777" w:rsidR="00DE6F05" w:rsidRPr="009B1B91" w:rsidRDefault="00DE6F05" w:rsidP="00DE6F05">
      <w:pPr>
        <w:tabs>
          <w:tab w:val="left" w:pos="450"/>
          <w:tab w:val="right" w:pos="5760"/>
        </w:tabs>
        <w:spacing w:before="120" w:after="0" w:line="240" w:lineRule="auto"/>
        <w:ind w:left="450"/>
        <w:rPr>
          <w:rFonts w:ascii="Liberation Sans" w:eastAsia="Times New Roman" w:hAnsi="Liberation Sans" w:cs="Arial"/>
        </w:rPr>
      </w:pPr>
      <w:r w:rsidRPr="009B1B91">
        <w:rPr>
          <w:rFonts w:ascii="Liberation Sans" w:eastAsia="Times New Roman" w:hAnsi="Liberation Sans" w:cs="Arial"/>
        </w:rPr>
        <w:t>(a)</w:t>
      </w:r>
      <w:r w:rsidRPr="009B1B91">
        <w:rPr>
          <w:rFonts w:ascii="Liberation Sans" w:eastAsia="Times New Roman" w:hAnsi="Liberation Sans" w:cs="Arial"/>
        </w:rPr>
        <w:tab/>
        <w:t>Taxes on factory building</w:t>
      </w:r>
      <w:r w:rsidRPr="009B1B91">
        <w:rPr>
          <w:rFonts w:ascii="Liberation Sans" w:eastAsia="Times New Roman" w:hAnsi="Liberation Sans" w:cs="Arial"/>
        </w:rPr>
        <w:tab/>
        <w:t>$820,000</w:t>
      </w:r>
    </w:p>
    <w:p w14:paraId="003400C7" w14:textId="77777777" w:rsidR="00DE6F05" w:rsidRPr="009B1B91" w:rsidRDefault="00DE6F05" w:rsidP="00DE6F05">
      <w:pPr>
        <w:tabs>
          <w:tab w:val="left" w:pos="450"/>
          <w:tab w:val="right" w:pos="5760"/>
        </w:tabs>
        <w:spacing w:after="0" w:line="240" w:lineRule="auto"/>
        <w:ind w:left="450"/>
        <w:rPr>
          <w:rFonts w:ascii="Liberation Sans" w:eastAsia="Times New Roman" w:hAnsi="Liberation Sans" w:cs="Arial"/>
        </w:rPr>
      </w:pPr>
      <w:r w:rsidRPr="009B1B91">
        <w:rPr>
          <w:rFonts w:ascii="Liberation Sans" w:eastAsia="Times New Roman" w:hAnsi="Liberation Sans" w:cs="Arial"/>
        </w:rPr>
        <w:t>(b)</w:t>
      </w:r>
      <w:r w:rsidRPr="009B1B91">
        <w:rPr>
          <w:rFonts w:ascii="Liberation Sans" w:eastAsia="Times New Roman" w:hAnsi="Liberation Sans" w:cs="Arial"/>
        </w:rPr>
        <w:tab/>
        <w:t xml:space="preserve">Raw materials </w:t>
      </w:r>
      <w:r w:rsidRPr="009B1B91">
        <w:rPr>
          <w:rFonts w:ascii="Liberation Sans" w:eastAsia="Times New Roman" w:hAnsi="Liberation Sans" w:cs="Arial"/>
        </w:rPr>
        <w:tab/>
        <w:t>66,000</w:t>
      </w:r>
    </w:p>
    <w:p w14:paraId="660E71FC" w14:textId="77777777" w:rsidR="00DE6F05" w:rsidRPr="009B1B91" w:rsidRDefault="00DE6F05" w:rsidP="00DE6F05">
      <w:pPr>
        <w:tabs>
          <w:tab w:val="left" w:pos="450"/>
          <w:tab w:val="right" w:pos="5760"/>
        </w:tabs>
        <w:spacing w:after="0" w:line="240" w:lineRule="auto"/>
        <w:ind w:left="450"/>
        <w:rPr>
          <w:rFonts w:ascii="Liberation Sans" w:eastAsia="Times New Roman" w:hAnsi="Liberation Sans" w:cs="Arial"/>
        </w:rPr>
      </w:pPr>
      <w:r w:rsidRPr="009B1B91">
        <w:rPr>
          <w:rFonts w:ascii="Liberation Sans" w:eastAsia="Times New Roman" w:hAnsi="Liberation Sans" w:cs="Arial"/>
        </w:rPr>
        <w:t>(c)</w:t>
      </w:r>
      <w:r w:rsidRPr="009B1B91">
        <w:rPr>
          <w:rFonts w:ascii="Liberation Sans" w:eastAsia="Times New Roman" w:hAnsi="Liberation Sans" w:cs="Arial"/>
        </w:rPr>
        <w:tab/>
        <w:t>Depreciation on manufacturing equip.</w:t>
      </w:r>
      <w:r w:rsidRPr="009B1B91">
        <w:rPr>
          <w:rFonts w:ascii="Liberation Sans" w:eastAsia="Times New Roman" w:hAnsi="Liberation Sans" w:cs="Arial"/>
        </w:rPr>
        <w:tab/>
        <w:t>210,000</w:t>
      </w:r>
    </w:p>
    <w:p w14:paraId="5337CA62" w14:textId="77777777" w:rsidR="00DE6F05" w:rsidRPr="009B1B91" w:rsidRDefault="00DE6F05" w:rsidP="00DE6F05">
      <w:pPr>
        <w:tabs>
          <w:tab w:val="left" w:pos="450"/>
          <w:tab w:val="right" w:pos="5760"/>
        </w:tabs>
        <w:spacing w:after="0" w:line="240" w:lineRule="auto"/>
        <w:ind w:left="450"/>
        <w:rPr>
          <w:rFonts w:ascii="Liberation Sans" w:eastAsia="Times New Roman" w:hAnsi="Liberation Sans" w:cs="Arial"/>
        </w:rPr>
      </w:pPr>
      <w:r w:rsidRPr="009B1B91">
        <w:rPr>
          <w:rFonts w:ascii="Liberation Sans" w:eastAsia="Times New Roman" w:hAnsi="Liberation Sans" w:cs="Arial"/>
        </w:rPr>
        <w:t>(d)</w:t>
      </w:r>
      <w:r w:rsidRPr="009B1B91">
        <w:rPr>
          <w:rFonts w:ascii="Liberation Sans" w:eastAsia="Times New Roman" w:hAnsi="Liberation Sans" w:cs="Arial"/>
        </w:rPr>
        <w:tab/>
        <w:t>Wages for assembly line workers</w:t>
      </w:r>
      <w:r w:rsidRPr="009B1B91">
        <w:rPr>
          <w:rFonts w:ascii="Liberation Sans" w:eastAsia="Times New Roman" w:hAnsi="Liberation Sans" w:cs="Arial"/>
        </w:rPr>
        <w:tab/>
        <w:t>340,000</w:t>
      </w:r>
    </w:p>
    <w:p w14:paraId="1E5BE0CE" w14:textId="77777777" w:rsidR="00DE6F05" w:rsidRPr="009B1B91" w:rsidRDefault="00DE6F05" w:rsidP="00DE6F05">
      <w:pPr>
        <w:tabs>
          <w:tab w:val="left" w:pos="450"/>
          <w:tab w:val="right" w:pos="5760"/>
        </w:tabs>
        <w:spacing w:after="0" w:line="240" w:lineRule="auto"/>
        <w:ind w:left="450"/>
        <w:rPr>
          <w:rFonts w:ascii="Liberation Sans" w:eastAsia="Times New Roman" w:hAnsi="Liberation Sans" w:cs="Arial"/>
        </w:rPr>
      </w:pPr>
    </w:p>
    <w:p w14:paraId="45CBF216" w14:textId="77777777" w:rsidR="00DE6F05" w:rsidRPr="009B1B91" w:rsidRDefault="00DE6F05" w:rsidP="00DE6F05">
      <w:pPr>
        <w:spacing w:after="0" w:line="240" w:lineRule="auto"/>
        <w:ind w:left="1170" w:hanging="720"/>
        <w:rPr>
          <w:rFonts w:ascii="Liberation Sans" w:eastAsia="Times New Roman" w:hAnsi="Liberation Sans" w:cs="Arial"/>
          <w:b/>
          <w:bCs/>
        </w:rPr>
      </w:pPr>
      <w:r w:rsidRPr="009B1B91">
        <w:rPr>
          <w:rFonts w:ascii="Liberation Sans" w:eastAsia="Times New Roman" w:hAnsi="Liberation Sans" w:cs="Arial"/>
          <w:b/>
          <w:bCs/>
        </w:rPr>
        <w:t>Instructions</w:t>
      </w:r>
    </w:p>
    <w:p w14:paraId="3C13191F" w14:textId="77777777" w:rsidR="00DE6F05" w:rsidRPr="009B1B91" w:rsidRDefault="00DE6F05" w:rsidP="00DE6F05">
      <w:pPr>
        <w:spacing w:after="0" w:line="240" w:lineRule="auto"/>
        <w:ind w:left="1170" w:hanging="720"/>
        <w:jc w:val="both"/>
        <w:rPr>
          <w:rFonts w:ascii="Liberation Sans" w:eastAsia="Times New Roman" w:hAnsi="Liberation Sans" w:cs="Arial"/>
        </w:rPr>
      </w:pPr>
      <w:r w:rsidRPr="009B1B91">
        <w:rPr>
          <w:rFonts w:ascii="Liberation Sans" w:eastAsia="Times New Roman" w:hAnsi="Liberation Sans" w:cs="Arial"/>
        </w:rPr>
        <w:t>Enter each cost item in the following table, placing an “X” under the appropriate headings.</w:t>
      </w:r>
    </w:p>
    <w:p w14:paraId="43B7A004" w14:textId="77777777" w:rsidR="00DE6F05" w:rsidRPr="009B1B91" w:rsidRDefault="00DE6F05" w:rsidP="00DE6F05">
      <w:pPr>
        <w:spacing w:after="0" w:line="240" w:lineRule="auto"/>
        <w:ind w:left="1170"/>
        <w:rPr>
          <w:rFonts w:ascii="Liberation Sans" w:eastAsia="Times New Roman" w:hAnsi="Liberation Sans" w:cs="Arial"/>
          <w:sz w:val="18"/>
          <w:szCs w:val="1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97"/>
        <w:gridCol w:w="2143"/>
        <w:gridCol w:w="1890"/>
        <w:gridCol w:w="2898"/>
      </w:tblGrid>
      <w:tr w:rsidR="00DE6F05" w:rsidRPr="009B1B91" w14:paraId="6A4B4058" w14:textId="77777777" w:rsidTr="00C43BDB">
        <w:tc>
          <w:tcPr>
            <w:tcW w:w="497" w:type="dxa"/>
          </w:tcPr>
          <w:p w14:paraId="7682868D" w14:textId="77777777" w:rsidR="00DE6F05" w:rsidRPr="009B1B91" w:rsidRDefault="00DE6F05" w:rsidP="00C43BD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31" w:type="dxa"/>
            <w:gridSpan w:val="3"/>
            <w:tcBorders>
              <w:bottom w:val="single" w:sz="4" w:space="0" w:color="auto"/>
            </w:tcBorders>
          </w:tcPr>
          <w:p w14:paraId="0870CBE8" w14:textId="77777777" w:rsidR="00DE6F05" w:rsidRPr="009B1B91" w:rsidRDefault="00DE6F05" w:rsidP="00C43BD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B1B91">
              <w:rPr>
                <w:rFonts w:ascii="Liberation Sans" w:eastAsia="Times New Roman" w:hAnsi="Liberation Sans" w:cs="Arial"/>
              </w:rPr>
              <w:t>Product Costs</w:t>
            </w:r>
          </w:p>
        </w:tc>
      </w:tr>
      <w:tr w:rsidR="00DE6F05" w:rsidRPr="009B1B91" w14:paraId="2E3192A2" w14:textId="77777777" w:rsidTr="00C43BDB">
        <w:tc>
          <w:tcPr>
            <w:tcW w:w="497" w:type="dxa"/>
          </w:tcPr>
          <w:p w14:paraId="63F07198" w14:textId="77777777" w:rsidR="00DE6F05" w:rsidRPr="009B1B91" w:rsidRDefault="00DE6F05" w:rsidP="00C43BD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1A42B734" w14:textId="77777777" w:rsidR="00DE6F05" w:rsidRPr="009B1B91" w:rsidRDefault="00DE6F05" w:rsidP="00C43BDB">
            <w:pPr>
              <w:spacing w:after="0" w:line="240" w:lineRule="auto"/>
              <w:jc w:val="center"/>
              <w:rPr>
                <w:rFonts w:ascii="Arial" w:eastAsia="Times New Roman" w:hAnsi="Arial" w:cs="Arial"/>
                <w:u w:val="single"/>
              </w:rPr>
            </w:pPr>
            <w:r w:rsidRPr="009B1B91">
              <w:rPr>
                <w:rFonts w:ascii="Liberation Sans" w:eastAsia="Times New Roman" w:hAnsi="Liberation Sans" w:cs="Arial"/>
                <w:u w:val="single"/>
              </w:rPr>
              <w:t>Direct Materials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C7AF759" w14:textId="77777777" w:rsidR="00DE6F05" w:rsidRPr="009B1B91" w:rsidRDefault="00DE6F05" w:rsidP="00C43BDB">
            <w:pPr>
              <w:spacing w:after="0" w:line="240" w:lineRule="auto"/>
              <w:jc w:val="center"/>
              <w:rPr>
                <w:rFonts w:ascii="Arial" w:eastAsia="Times New Roman" w:hAnsi="Arial" w:cs="Arial"/>
                <w:u w:val="single"/>
              </w:rPr>
            </w:pPr>
            <w:r w:rsidRPr="009B1B91">
              <w:rPr>
                <w:rFonts w:ascii="Liberation Sans" w:eastAsia="Times New Roman" w:hAnsi="Liberation Sans" w:cs="Arial"/>
                <w:u w:val="single"/>
              </w:rPr>
              <w:t>Direct Labor</w:t>
            </w:r>
          </w:p>
        </w:tc>
        <w:tc>
          <w:tcPr>
            <w:tcW w:w="2898" w:type="dxa"/>
            <w:tcBorders>
              <w:top w:val="single" w:sz="4" w:space="0" w:color="auto"/>
            </w:tcBorders>
          </w:tcPr>
          <w:p w14:paraId="646FC04F" w14:textId="77777777" w:rsidR="00DE6F05" w:rsidRPr="009B1B91" w:rsidRDefault="00DE6F05" w:rsidP="00C43BDB">
            <w:pPr>
              <w:spacing w:after="0" w:line="240" w:lineRule="auto"/>
              <w:jc w:val="center"/>
              <w:rPr>
                <w:rFonts w:ascii="Arial" w:eastAsia="Times New Roman" w:hAnsi="Arial" w:cs="Arial"/>
                <w:u w:val="single"/>
              </w:rPr>
            </w:pPr>
            <w:r w:rsidRPr="009B1B91">
              <w:rPr>
                <w:rFonts w:ascii="Liberation Sans" w:eastAsia="Times New Roman" w:hAnsi="Liberation Sans" w:cs="Arial"/>
                <w:u w:val="single"/>
              </w:rPr>
              <w:t>Manufacturing Overhead</w:t>
            </w:r>
          </w:p>
        </w:tc>
      </w:tr>
      <w:tr w:rsidR="00DE6F05" w:rsidRPr="009B1B91" w14:paraId="5BC609A1" w14:textId="77777777" w:rsidTr="00C43BDB">
        <w:tc>
          <w:tcPr>
            <w:tcW w:w="497" w:type="dxa"/>
          </w:tcPr>
          <w:p w14:paraId="3ED314F6" w14:textId="77777777" w:rsidR="00DE6F05" w:rsidRPr="009B1B91" w:rsidRDefault="00DE6F05" w:rsidP="00C43BDB">
            <w:pPr>
              <w:spacing w:after="0" w:line="240" w:lineRule="auto"/>
              <w:rPr>
                <w:rFonts w:ascii="Liberation Sans" w:eastAsia="Times New Roman" w:hAnsi="Liberation Sans" w:cs="Arial"/>
              </w:rPr>
            </w:pPr>
            <w:r w:rsidRPr="009B1B91">
              <w:rPr>
                <w:rFonts w:ascii="Liberation Sans" w:eastAsia="Times New Roman" w:hAnsi="Liberation Sans" w:cs="Arial"/>
              </w:rPr>
              <w:t>(a)</w:t>
            </w:r>
          </w:p>
          <w:p w14:paraId="42D7FF7A" w14:textId="77777777" w:rsidR="00DE6F05" w:rsidRPr="009B1B91" w:rsidRDefault="00DE6F05" w:rsidP="00C43BDB">
            <w:pPr>
              <w:spacing w:after="0" w:line="240" w:lineRule="auto"/>
              <w:rPr>
                <w:rFonts w:ascii="Liberation Sans" w:eastAsia="Times New Roman" w:hAnsi="Liberation Sans" w:cs="Arial"/>
              </w:rPr>
            </w:pPr>
            <w:r w:rsidRPr="009B1B91">
              <w:rPr>
                <w:rFonts w:ascii="Liberation Sans" w:eastAsia="Times New Roman" w:hAnsi="Liberation Sans" w:cs="Arial"/>
              </w:rPr>
              <w:t>(b)</w:t>
            </w:r>
          </w:p>
          <w:p w14:paraId="7370CA8D" w14:textId="77777777" w:rsidR="00DE6F05" w:rsidRPr="009B1B91" w:rsidRDefault="00DE6F05" w:rsidP="00C43BDB">
            <w:pPr>
              <w:spacing w:after="0" w:line="240" w:lineRule="auto"/>
              <w:rPr>
                <w:rFonts w:ascii="Liberation Sans" w:eastAsia="Times New Roman" w:hAnsi="Liberation Sans" w:cs="Arial"/>
              </w:rPr>
            </w:pPr>
            <w:r w:rsidRPr="009B1B91">
              <w:rPr>
                <w:rFonts w:ascii="Liberation Sans" w:eastAsia="Times New Roman" w:hAnsi="Liberation Sans" w:cs="Arial"/>
              </w:rPr>
              <w:t>(c)</w:t>
            </w:r>
          </w:p>
          <w:p w14:paraId="49177E41" w14:textId="77777777" w:rsidR="00DE6F05" w:rsidRPr="009B1B91" w:rsidRDefault="00DE6F05" w:rsidP="00C43BD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B1B91">
              <w:rPr>
                <w:rFonts w:ascii="Liberation Sans" w:eastAsia="Times New Roman" w:hAnsi="Liberation Sans" w:cs="Arial"/>
              </w:rPr>
              <w:t>(d)</w:t>
            </w:r>
          </w:p>
        </w:tc>
        <w:tc>
          <w:tcPr>
            <w:tcW w:w="2143" w:type="dxa"/>
          </w:tcPr>
          <w:p w14:paraId="25536758" w14:textId="77777777" w:rsidR="00DE6F05" w:rsidRPr="009B1B91" w:rsidRDefault="00DE6F05" w:rsidP="00C43BD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90" w:type="dxa"/>
          </w:tcPr>
          <w:p w14:paraId="0BB06BBF" w14:textId="77777777" w:rsidR="00DE6F05" w:rsidRPr="009B1B91" w:rsidRDefault="00DE6F05" w:rsidP="00C43BD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98" w:type="dxa"/>
          </w:tcPr>
          <w:p w14:paraId="0A222A86" w14:textId="77777777" w:rsidR="00DE6F05" w:rsidRPr="009B1B91" w:rsidRDefault="00DE6F05" w:rsidP="00C43BDB">
            <w:pPr>
              <w:spacing w:after="0" w:line="240" w:lineRule="auto"/>
              <w:rPr>
                <w:rFonts w:ascii="Liberation Sans" w:eastAsia="Times New Roman" w:hAnsi="Liberation Sans" w:cs="Arial"/>
              </w:rPr>
            </w:pPr>
          </w:p>
        </w:tc>
      </w:tr>
    </w:tbl>
    <w:p w14:paraId="576C531B" w14:textId="77777777" w:rsidR="00DE6F05" w:rsidRDefault="00DE6F05" w:rsidP="00DE6F05">
      <w:pPr>
        <w:pStyle w:val="ListParagraph"/>
      </w:pPr>
    </w:p>
    <w:p w14:paraId="71BD290B" w14:textId="77777777" w:rsidR="00DE6F05" w:rsidRDefault="00DE6F05" w:rsidP="00DE6F05">
      <w:pPr>
        <w:pStyle w:val="ListParagraph"/>
      </w:pPr>
    </w:p>
    <w:p w14:paraId="00DC7CF7" w14:textId="77777777" w:rsidR="00DE6F05" w:rsidRPr="00A974FF" w:rsidRDefault="00DE6F05" w:rsidP="00DE6F0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Liberation Sans" w:eastAsia="Times New Roman" w:hAnsi="Liberation Sans" w:cs="Arial"/>
        </w:rPr>
      </w:pPr>
      <w:proofErr w:type="spellStart"/>
      <w:r w:rsidRPr="00A974FF">
        <w:rPr>
          <w:rFonts w:ascii="Liberation Sans" w:eastAsia="Times New Roman" w:hAnsi="Liberation Sans" w:cs="Arial"/>
        </w:rPr>
        <w:t>Criba</w:t>
      </w:r>
      <w:proofErr w:type="spellEnd"/>
      <w:r w:rsidRPr="00A974FF">
        <w:rPr>
          <w:rFonts w:ascii="Liberation Sans" w:eastAsia="Times New Roman" w:hAnsi="Liberation Sans" w:cs="Arial"/>
        </w:rPr>
        <w:t xml:space="preserve"> Company has the following data:  direct labor $560,000, direct materials used $421,000, total manufacturing overhead $206,000, and beginning work in process $47,000.</w:t>
      </w:r>
    </w:p>
    <w:p w14:paraId="25B2CDD9" w14:textId="77777777" w:rsidR="00DE6F05" w:rsidRPr="00A974FF" w:rsidRDefault="00DE6F05" w:rsidP="00DE6F05">
      <w:pPr>
        <w:spacing w:after="0" w:line="240" w:lineRule="auto"/>
        <w:jc w:val="both"/>
        <w:rPr>
          <w:rFonts w:ascii="Liberation Sans" w:eastAsia="Times New Roman" w:hAnsi="Liberation Sans" w:cs="Arial"/>
        </w:rPr>
      </w:pPr>
    </w:p>
    <w:p w14:paraId="578FC790" w14:textId="77777777" w:rsidR="00DE6F05" w:rsidRPr="00A974FF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Arial"/>
          <w:b/>
          <w:bCs/>
        </w:rPr>
      </w:pPr>
      <w:r w:rsidRPr="00A974FF">
        <w:rPr>
          <w:rFonts w:ascii="Liberation Sans" w:eastAsia="Times New Roman" w:hAnsi="Liberation Sans" w:cs="Arial"/>
          <w:b/>
          <w:bCs/>
        </w:rPr>
        <w:t>Instructions</w:t>
      </w:r>
    </w:p>
    <w:p w14:paraId="41E7BA77" w14:textId="77777777" w:rsidR="00DE6F05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Arial"/>
        </w:rPr>
      </w:pPr>
      <w:r w:rsidRPr="00A974FF">
        <w:rPr>
          <w:rFonts w:ascii="Liberation Sans" w:eastAsia="Times New Roman" w:hAnsi="Liberation Sans" w:cs="Arial"/>
        </w:rPr>
        <w:t>Compute (a) total manufacturing costs and (b) total cost of work in process.</w:t>
      </w:r>
    </w:p>
    <w:p w14:paraId="71E92C9D" w14:textId="77777777" w:rsidR="00DE6F05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Arial"/>
        </w:rPr>
      </w:pPr>
    </w:p>
    <w:p w14:paraId="19616485" w14:textId="77777777" w:rsidR="00DE6F05" w:rsidRDefault="00DE6F05" w:rsidP="00DE6F05">
      <w:pPr>
        <w:spacing w:after="0" w:line="240" w:lineRule="auto"/>
        <w:jc w:val="both"/>
        <w:rPr>
          <w:rFonts w:ascii="Liberation Sans" w:eastAsia="Times New Roman" w:hAnsi="Liberation Sans" w:cs="Arial"/>
        </w:rPr>
      </w:pPr>
    </w:p>
    <w:p w14:paraId="485A01EE" w14:textId="77777777" w:rsidR="00DE6F05" w:rsidRDefault="00DE6F05" w:rsidP="00DE6F05">
      <w:pPr>
        <w:spacing w:after="0" w:line="240" w:lineRule="auto"/>
        <w:jc w:val="both"/>
        <w:rPr>
          <w:rFonts w:ascii="Liberation Sans" w:eastAsia="Times New Roman" w:hAnsi="Liberation Sans" w:cs="Arial"/>
        </w:rPr>
      </w:pPr>
    </w:p>
    <w:p w14:paraId="4008E978" w14:textId="77777777" w:rsidR="00DE6F05" w:rsidRDefault="00DE6F05" w:rsidP="00DE6F0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Liberation Sans" w:eastAsia="Times New Roman" w:hAnsi="Liberation Sans" w:cs="Arial"/>
        </w:rPr>
      </w:pPr>
      <w:r w:rsidRPr="00AD42BA">
        <w:rPr>
          <w:rFonts w:ascii="Liberation Sans" w:eastAsia="Times New Roman" w:hAnsi="Liberation Sans" w:cs="Arial"/>
        </w:rPr>
        <w:lastRenderedPageBreak/>
        <w:t xml:space="preserve">Presented below are incomplete 2016 manufacturing cost data for Supreme Corporation.  </w:t>
      </w:r>
    </w:p>
    <w:p w14:paraId="30F16A8D" w14:textId="77777777" w:rsidR="00DE6F05" w:rsidRPr="00AD42BA" w:rsidRDefault="00DE6F05" w:rsidP="00DE6F05">
      <w:pPr>
        <w:pStyle w:val="ListParagraph"/>
        <w:spacing w:after="0" w:line="240" w:lineRule="auto"/>
        <w:jc w:val="both"/>
        <w:rPr>
          <w:rFonts w:ascii="Liberation Sans" w:eastAsia="Times New Roman" w:hAnsi="Liberation Sans" w:cs="Arial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2481"/>
        <w:gridCol w:w="1620"/>
        <w:gridCol w:w="2070"/>
        <w:gridCol w:w="2880"/>
      </w:tblGrid>
      <w:tr w:rsidR="00DE6F05" w:rsidRPr="000964AF" w14:paraId="495E0C57" w14:textId="77777777" w:rsidTr="00C43BDB">
        <w:tc>
          <w:tcPr>
            <w:tcW w:w="489" w:type="dxa"/>
            <w:vAlign w:val="center"/>
          </w:tcPr>
          <w:p w14:paraId="3891616A" w14:textId="77777777" w:rsidR="00DE6F05" w:rsidRPr="000964AF" w:rsidRDefault="00DE6F05" w:rsidP="00C43BDB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81" w:type="dxa"/>
            <w:vAlign w:val="center"/>
          </w:tcPr>
          <w:p w14:paraId="3C52F035" w14:textId="77777777" w:rsidR="00DE6F05" w:rsidRPr="000964AF" w:rsidRDefault="00DE6F05" w:rsidP="00C43BD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Direct Materials Used</w:t>
            </w:r>
          </w:p>
        </w:tc>
        <w:tc>
          <w:tcPr>
            <w:tcW w:w="1620" w:type="dxa"/>
            <w:vAlign w:val="center"/>
          </w:tcPr>
          <w:p w14:paraId="54D5ECC8" w14:textId="77777777" w:rsidR="00DE6F05" w:rsidRPr="000964AF" w:rsidRDefault="00DE6F05" w:rsidP="00C43BD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Direct Labor</w:t>
            </w:r>
          </w:p>
        </w:tc>
        <w:tc>
          <w:tcPr>
            <w:tcW w:w="2070" w:type="dxa"/>
            <w:vAlign w:val="center"/>
          </w:tcPr>
          <w:p w14:paraId="2DE99218" w14:textId="77777777" w:rsidR="00DE6F05" w:rsidRPr="000964AF" w:rsidRDefault="00DE6F05" w:rsidP="00C43BD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Manufacturing Overhead</w:t>
            </w:r>
          </w:p>
        </w:tc>
        <w:tc>
          <w:tcPr>
            <w:tcW w:w="2880" w:type="dxa"/>
            <w:vAlign w:val="center"/>
          </w:tcPr>
          <w:p w14:paraId="74966999" w14:textId="77777777" w:rsidR="00DE6F05" w:rsidRPr="000964AF" w:rsidRDefault="00DE6F05" w:rsidP="00C43BD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Total Manufacturing Costs</w:t>
            </w:r>
          </w:p>
        </w:tc>
      </w:tr>
      <w:tr w:rsidR="00DE6F05" w:rsidRPr="000964AF" w14:paraId="2326A33E" w14:textId="77777777" w:rsidTr="00C43BDB">
        <w:tc>
          <w:tcPr>
            <w:tcW w:w="489" w:type="dxa"/>
          </w:tcPr>
          <w:p w14:paraId="380C45E4" w14:textId="77777777" w:rsidR="00DE6F05" w:rsidRPr="000964AF" w:rsidRDefault="00DE6F05" w:rsidP="00C43BDB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(a)</w:t>
            </w:r>
          </w:p>
        </w:tc>
        <w:tc>
          <w:tcPr>
            <w:tcW w:w="2481" w:type="dxa"/>
          </w:tcPr>
          <w:p w14:paraId="49E1FEF7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$48,000</w:t>
            </w:r>
          </w:p>
        </w:tc>
        <w:tc>
          <w:tcPr>
            <w:tcW w:w="1620" w:type="dxa"/>
          </w:tcPr>
          <w:p w14:paraId="7DFF19FA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$72,000</w:t>
            </w:r>
          </w:p>
        </w:tc>
        <w:tc>
          <w:tcPr>
            <w:tcW w:w="2070" w:type="dxa"/>
          </w:tcPr>
          <w:p w14:paraId="3E947A44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?</w:t>
            </w:r>
          </w:p>
        </w:tc>
        <w:tc>
          <w:tcPr>
            <w:tcW w:w="2880" w:type="dxa"/>
          </w:tcPr>
          <w:p w14:paraId="612352A6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$194,000</w:t>
            </w:r>
          </w:p>
        </w:tc>
      </w:tr>
      <w:tr w:rsidR="00DE6F05" w:rsidRPr="000964AF" w14:paraId="7E16E9D9" w14:textId="77777777" w:rsidTr="00C43BDB">
        <w:tc>
          <w:tcPr>
            <w:tcW w:w="489" w:type="dxa"/>
          </w:tcPr>
          <w:p w14:paraId="1C513B72" w14:textId="77777777" w:rsidR="00DE6F05" w:rsidRPr="000964AF" w:rsidRDefault="00DE6F05" w:rsidP="00C43BDB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(b)</w:t>
            </w:r>
          </w:p>
        </w:tc>
        <w:tc>
          <w:tcPr>
            <w:tcW w:w="2481" w:type="dxa"/>
          </w:tcPr>
          <w:p w14:paraId="7362478C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$95,000</w:t>
            </w:r>
          </w:p>
        </w:tc>
        <w:tc>
          <w:tcPr>
            <w:tcW w:w="1620" w:type="dxa"/>
          </w:tcPr>
          <w:p w14:paraId="1C5FBC79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?</w:t>
            </w:r>
          </w:p>
        </w:tc>
        <w:tc>
          <w:tcPr>
            <w:tcW w:w="2070" w:type="dxa"/>
          </w:tcPr>
          <w:p w14:paraId="1FCE361E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$80,000</w:t>
            </w:r>
          </w:p>
        </w:tc>
        <w:tc>
          <w:tcPr>
            <w:tcW w:w="2880" w:type="dxa"/>
          </w:tcPr>
          <w:p w14:paraId="44FECD4D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$305,000</w:t>
            </w:r>
          </w:p>
        </w:tc>
      </w:tr>
      <w:tr w:rsidR="00DE6F05" w:rsidRPr="000964AF" w14:paraId="0C2F0738" w14:textId="77777777" w:rsidTr="00C43BDB">
        <w:tc>
          <w:tcPr>
            <w:tcW w:w="489" w:type="dxa"/>
          </w:tcPr>
          <w:p w14:paraId="501612BB" w14:textId="77777777" w:rsidR="00DE6F05" w:rsidRPr="000964AF" w:rsidRDefault="00DE6F05" w:rsidP="00C43BDB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(c)</w:t>
            </w:r>
          </w:p>
        </w:tc>
        <w:tc>
          <w:tcPr>
            <w:tcW w:w="2481" w:type="dxa"/>
          </w:tcPr>
          <w:p w14:paraId="79D97529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?</w:t>
            </w:r>
          </w:p>
        </w:tc>
        <w:tc>
          <w:tcPr>
            <w:tcW w:w="1620" w:type="dxa"/>
          </w:tcPr>
          <w:p w14:paraId="26708EF2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$80,000</w:t>
            </w:r>
          </w:p>
        </w:tc>
        <w:tc>
          <w:tcPr>
            <w:tcW w:w="2070" w:type="dxa"/>
          </w:tcPr>
          <w:p w14:paraId="4728A6DE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$120,000</w:t>
            </w:r>
          </w:p>
        </w:tc>
        <w:tc>
          <w:tcPr>
            <w:tcW w:w="2880" w:type="dxa"/>
          </w:tcPr>
          <w:p w14:paraId="7D965B07" w14:textId="77777777" w:rsidR="00DE6F05" w:rsidRPr="000964AF" w:rsidRDefault="00DE6F05" w:rsidP="00C43BDB">
            <w:pPr>
              <w:spacing w:before="120" w:after="120" w:line="240" w:lineRule="auto"/>
              <w:jc w:val="center"/>
              <w:rPr>
                <w:rFonts w:ascii="Liberation Sans" w:eastAsia="Times New Roman" w:hAnsi="Liberation Sans" w:cs="Arial"/>
              </w:rPr>
            </w:pPr>
            <w:r w:rsidRPr="000964AF">
              <w:rPr>
                <w:rFonts w:ascii="Liberation Sans" w:eastAsia="Times New Roman" w:hAnsi="Liberation Sans" w:cs="Arial"/>
              </w:rPr>
              <w:t>$260,000</w:t>
            </w:r>
          </w:p>
        </w:tc>
      </w:tr>
    </w:tbl>
    <w:p w14:paraId="0334A393" w14:textId="77777777" w:rsidR="00DE6F05" w:rsidRPr="000964AF" w:rsidRDefault="00DE6F05" w:rsidP="00DE6F05">
      <w:pPr>
        <w:spacing w:after="0" w:line="240" w:lineRule="auto"/>
        <w:jc w:val="both"/>
        <w:rPr>
          <w:rFonts w:ascii="Liberation Sans" w:eastAsia="Times New Roman" w:hAnsi="Liberation Sans" w:cs="Arial"/>
          <w:sz w:val="18"/>
        </w:rPr>
      </w:pPr>
    </w:p>
    <w:p w14:paraId="1573E2AC" w14:textId="77777777" w:rsidR="00DE6F05" w:rsidRPr="000964AF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Arial"/>
          <w:b/>
          <w:bCs/>
        </w:rPr>
      </w:pPr>
      <w:r w:rsidRPr="000964AF">
        <w:rPr>
          <w:rFonts w:ascii="Liberation Sans" w:eastAsia="Times New Roman" w:hAnsi="Liberation Sans" w:cs="Arial"/>
          <w:b/>
          <w:bCs/>
        </w:rPr>
        <w:t>Instructions</w:t>
      </w:r>
    </w:p>
    <w:p w14:paraId="19CB90AB" w14:textId="77777777" w:rsidR="00DE6F05" w:rsidRPr="000964AF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Arial"/>
        </w:rPr>
      </w:pPr>
      <w:r w:rsidRPr="000964AF">
        <w:rPr>
          <w:rFonts w:ascii="Liberation Sans" w:eastAsia="Times New Roman" w:hAnsi="Liberation Sans" w:cs="Arial"/>
        </w:rPr>
        <w:t>Determine the missing amounts.</w:t>
      </w:r>
    </w:p>
    <w:p w14:paraId="3179B2BC" w14:textId="77777777" w:rsidR="00DE6F05" w:rsidRPr="00A974FF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Arial"/>
        </w:rPr>
      </w:pPr>
    </w:p>
    <w:p w14:paraId="24CA9C22" w14:textId="77777777" w:rsidR="00DE6F05" w:rsidRPr="00F5096B" w:rsidRDefault="00DE6F05" w:rsidP="00DE6F05">
      <w:pPr>
        <w:pStyle w:val="ListParagraph"/>
        <w:numPr>
          <w:ilvl w:val="0"/>
          <w:numId w:val="1"/>
        </w:numPr>
        <w:spacing w:after="0" w:line="240" w:lineRule="auto"/>
        <w:rPr>
          <w:rFonts w:ascii="Liberation Sans" w:eastAsia="Times New Roman" w:hAnsi="Liberation Sans" w:cs="Times New Roman"/>
          <w:kern w:val="2"/>
          <w:szCs w:val="20"/>
        </w:rPr>
      </w:pPr>
      <w:r w:rsidRPr="00F5096B">
        <w:rPr>
          <w:rFonts w:ascii="Liberation Sans" w:eastAsia="Times New Roman" w:hAnsi="Liberation Sans" w:cs="Times New Roman"/>
          <w:kern w:val="2"/>
          <w:szCs w:val="20"/>
        </w:rPr>
        <w:t xml:space="preserve">During the first year of operations, Shapiro Tool accumulated the following manufacturing costs: </w:t>
      </w:r>
    </w:p>
    <w:p w14:paraId="0BD482EC" w14:textId="77777777" w:rsidR="00DE6F05" w:rsidRPr="00F5096B" w:rsidRDefault="00DE6F05" w:rsidP="00DE6F05">
      <w:pPr>
        <w:tabs>
          <w:tab w:val="right" w:pos="7200"/>
        </w:tabs>
        <w:spacing w:before="120" w:after="0" w:line="240" w:lineRule="auto"/>
        <w:ind w:left="547"/>
        <w:rPr>
          <w:rFonts w:ascii="Liberation Sans" w:eastAsia="Times New Roman" w:hAnsi="Liberation Sans" w:cs="Times New Roman"/>
          <w:kern w:val="2"/>
          <w:szCs w:val="20"/>
        </w:rPr>
      </w:pPr>
      <w:r w:rsidRPr="00F5096B">
        <w:rPr>
          <w:rFonts w:ascii="Liberation Sans" w:eastAsia="Times New Roman" w:hAnsi="Liberation Sans" w:cs="Times New Roman"/>
          <w:kern w:val="2"/>
          <w:szCs w:val="20"/>
        </w:rPr>
        <w:t>Raw materials purchased on account</w:t>
      </w:r>
      <w:r w:rsidRPr="00F5096B">
        <w:rPr>
          <w:rFonts w:ascii="Liberation Sans" w:eastAsia="Times New Roman" w:hAnsi="Liberation Sans" w:cs="Times New Roman"/>
          <w:kern w:val="2"/>
          <w:szCs w:val="20"/>
        </w:rPr>
        <w:tab/>
        <w:t>$12,000</w:t>
      </w:r>
    </w:p>
    <w:p w14:paraId="72AF3E8B" w14:textId="77777777" w:rsidR="00DE6F05" w:rsidRPr="00F5096B" w:rsidRDefault="00DE6F05" w:rsidP="00DE6F05">
      <w:pPr>
        <w:tabs>
          <w:tab w:val="right" w:pos="7200"/>
        </w:tabs>
        <w:spacing w:after="0" w:line="240" w:lineRule="auto"/>
        <w:ind w:left="540"/>
        <w:rPr>
          <w:rFonts w:ascii="Liberation Sans" w:eastAsia="Times New Roman" w:hAnsi="Liberation Sans" w:cs="Times New Roman"/>
          <w:kern w:val="2"/>
          <w:szCs w:val="20"/>
        </w:rPr>
      </w:pPr>
      <w:r w:rsidRPr="00F5096B">
        <w:rPr>
          <w:rFonts w:ascii="Liberation Sans" w:eastAsia="Times New Roman" w:hAnsi="Liberation Sans" w:cs="Times New Roman"/>
          <w:kern w:val="2"/>
          <w:szCs w:val="20"/>
        </w:rPr>
        <w:t>Factory labor accrued</w:t>
      </w:r>
      <w:r w:rsidRPr="00F5096B">
        <w:rPr>
          <w:rFonts w:ascii="Liberation Sans" w:eastAsia="Times New Roman" w:hAnsi="Liberation Sans" w:cs="Times New Roman"/>
          <w:kern w:val="2"/>
          <w:szCs w:val="20"/>
        </w:rPr>
        <w:tab/>
        <w:t>6,000</w:t>
      </w:r>
    </w:p>
    <w:p w14:paraId="47FF5E25" w14:textId="77777777" w:rsidR="00DE6F05" w:rsidRPr="00F5096B" w:rsidRDefault="00DE6F05" w:rsidP="00DE6F05">
      <w:pPr>
        <w:tabs>
          <w:tab w:val="right" w:pos="7200"/>
        </w:tabs>
        <w:spacing w:after="0" w:line="240" w:lineRule="auto"/>
        <w:ind w:left="540"/>
        <w:rPr>
          <w:rFonts w:ascii="Liberation Sans" w:eastAsia="Times New Roman" w:hAnsi="Liberation Sans" w:cs="Times New Roman"/>
          <w:kern w:val="2"/>
          <w:szCs w:val="20"/>
        </w:rPr>
      </w:pPr>
      <w:r w:rsidRPr="00F5096B">
        <w:rPr>
          <w:rFonts w:ascii="Liberation Sans" w:eastAsia="Times New Roman" w:hAnsi="Liberation Sans" w:cs="Times New Roman"/>
          <w:kern w:val="2"/>
          <w:szCs w:val="20"/>
        </w:rPr>
        <w:t>Incurred manufacturing overhead on account</w:t>
      </w:r>
      <w:r w:rsidRPr="00F5096B">
        <w:rPr>
          <w:rFonts w:ascii="Liberation Sans" w:eastAsia="Times New Roman" w:hAnsi="Liberation Sans" w:cs="Times New Roman"/>
          <w:kern w:val="2"/>
          <w:szCs w:val="20"/>
        </w:rPr>
        <w:tab/>
        <w:t>4,000</w:t>
      </w:r>
    </w:p>
    <w:p w14:paraId="2ACB90D4" w14:textId="77777777" w:rsidR="00DE6F05" w:rsidRPr="00F5096B" w:rsidRDefault="00DE6F05" w:rsidP="00DE6F05">
      <w:pPr>
        <w:spacing w:after="0" w:line="240" w:lineRule="auto"/>
        <w:rPr>
          <w:rFonts w:ascii="Liberation Sans" w:eastAsia="Times New Roman" w:hAnsi="Liberation Sans" w:cs="Times New Roman"/>
          <w:kern w:val="2"/>
          <w:szCs w:val="20"/>
        </w:rPr>
      </w:pPr>
    </w:p>
    <w:p w14:paraId="5E7FD142" w14:textId="77777777" w:rsidR="00DE6F05" w:rsidRPr="00F5096B" w:rsidRDefault="00DE6F05" w:rsidP="00DE6F05">
      <w:pPr>
        <w:spacing w:after="0" w:line="240" w:lineRule="auto"/>
        <w:ind w:left="540"/>
        <w:rPr>
          <w:rFonts w:ascii="Liberation Sans" w:eastAsia="Times New Roman" w:hAnsi="Liberation Sans" w:cs="Times New Roman"/>
          <w:b/>
          <w:kern w:val="2"/>
          <w:szCs w:val="20"/>
        </w:rPr>
      </w:pPr>
      <w:r w:rsidRPr="00F5096B">
        <w:rPr>
          <w:rFonts w:ascii="Liberation Sans" w:eastAsia="Times New Roman" w:hAnsi="Liberation Sans" w:cs="Times New Roman"/>
          <w:b/>
          <w:kern w:val="2"/>
          <w:szCs w:val="20"/>
        </w:rPr>
        <w:t>Instructions</w:t>
      </w:r>
    </w:p>
    <w:p w14:paraId="688BAC50" w14:textId="77777777" w:rsidR="00DE6F05" w:rsidRDefault="00DE6F05" w:rsidP="00DE6F05">
      <w:pPr>
        <w:spacing w:after="0" w:line="240" w:lineRule="auto"/>
        <w:ind w:left="540"/>
        <w:rPr>
          <w:rFonts w:ascii="Liberation Sans" w:eastAsia="Times New Roman" w:hAnsi="Liberation Sans" w:cs="Times New Roman"/>
          <w:kern w:val="2"/>
          <w:szCs w:val="20"/>
        </w:rPr>
      </w:pPr>
      <w:r w:rsidRPr="00F5096B">
        <w:rPr>
          <w:rFonts w:ascii="Liberation Sans" w:eastAsia="Times New Roman" w:hAnsi="Liberation Sans" w:cs="Times New Roman"/>
          <w:kern w:val="2"/>
          <w:szCs w:val="20"/>
        </w:rPr>
        <w:t>Prepare separate journal entries for each manufacturing cost.</w:t>
      </w:r>
    </w:p>
    <w:p w14:paraId="515E6303" w14:textId="77777777" w:rsidR="00DE6F05" w:rsidRDefault="00DE6F05" w:rsidP="00DE6F05">
      <w:pPr>
        <w:spacing w:after="0" w:line="240" w:lineRule="auto"/>
        <w:ind w:left="540"/>
        <w:rPr>
          <w:rFonts w:ascii="Liberation Sans" w:eastAsia="Times New Roman" w:hAnsi="Liberation Sans" w:cs="Times New Roman"/>
          <w:kern w:val="2"/>
          <w:szCs w:val="20"/>
        </w:rPr>
      </w:pPr>
    </w:p>
    <w:p w14:paraId="2D093DC9" w14:textId="77777777" w:rsidR="00DE6F05" w:rsidRPr="0042320F" w:rsidRDefault="00DE6F05" w:rsidP="00DE6F05">
      <w:pPr>
        <w:pStyle w:val="ListParagraph"/>
        <w:numPr>
          <w:ilvl w:val="0"/>
          <w:numId w:val="1"/>
        </w:numPr>
        <w:spacing w:after="0" w:line="240" w:lineRule="auto"/>
        <w:rPr>
          <w:rFonts w:ascii="Liberation Sans" w:eastAsia="Times New Roman" w:hAnsi="Liberation Sans" w:cs="Arial"/>
          <w:kern w:val="2"/>
          <w:szCs w:val="20"/>
        </w:rPr>
      </w:pPr>
      <w:r w:rsidRPr="0042320F">
        <w:rPr>
          <w:rFonts w:ascii="Liberation Sans" w:eastAsia="Times New Roman" w:hAnsi="Liberation Sans" w:cs="Arial"/>
          <w:kern w:val="2"/>
          <w:szCs w:val="20"/>
        </w:rPr>
        <w:t>Tip Top Painting Company has the following production data for January:</w:t>
      </w:r>
    </w:p>
    <w:p w14:paraId="56941DBD" w14:textId="77777777" w:rsidR="00DE6F05" w:rsidRPr="0042320F" w:rsidRDefault="00DE6F05" w:rsidP="00DE6F05">
      <w:pPr>
        <w:numPr>
          <w:ilvl w:val="0"/>
          <w:numId w:val="3"/>
        </w:numPr>
        <w:tabs>
          <w:tab w:val="clear" w:pos="360"/>
          <w:tab w:val="num" w:pos="1080"/>
        </w:tabs>
        <w:spacing w:before="120" w:after="0" w:line="240" w:lineRule="auto"/>
        <w:ind w:left="1080"/>
        <w:rPr>
          <w:rFonts w:ascii="Liberation Sans" w:eastAsia="Times New Roman" w:hAnsi="Liberation Sans" w:cs="Arial"/>
          <w:kern w:val="2"/>
          <w:szCs w:val="20"/>
        </w:rPr>
      </w:pPr>
      <w:r w:rsidRPr="0042320F">
        <w:rPr>
          <w:rFonts w:ascii="Liberation Sans" w:eastAsia="Times New Roman" w:hAnsi="Liberation Sans" w:cs="Arial"/>
          <w:kern w:val="2"/>
          <w:szCs w:val="20"/>
        </w:rPr>
        <w:t>Beginning work in process, 0 units</w:t>
      </w:r>
    </w:p>
    <w:p w14:paraId="0B45ADB6" w14:textId="77777777" w:rsidR="00DE6F05" w:rsidRPr="0042320F" w:rsidRDefault="00DE6F05" w:rsidP="00DE6F05">
      <w:pPr>
        <w:numPr>
          <w:ilvl w:val="0"/>
          <w:numId w:val="3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Liberation Sans" w:eastAsia="Times New Roman" w:hAnsi="Liberation Sans" w:cs="Arial"/>
          <w:kern w:val="2"/>
          <w:szCs w:val="20"/>
        </w:rPr>
      </w:pPr>
      <w:r w:rsidRPr="0042320F">
        <w:rPr>
          <w:rFonts w:ascii="Liberation Sans" w:eastAsia="Times New Roman" w:hAnsi="Liberation Sans" w:cs="Arial"/>
          <w:kern w:val="2"/>
          <w:szCs w:val="20"/>
        </w:rPr>
        <w:t>Units transferred out, 35,000</w:t>
      </w:r>
    </w:p>
    <w:p w14:paraId="0B25CEA0" w14:textId="77777777" w:rsidR="00DE6F05" w:rsidRPr="0042320F" w:rsidRDefault="00DE6F05" w:rsidP="00DE6F05">
      <w:pPr>
        <w:numPr>
          <w:ilvl w:val="0"/>
          <w:numId w:val="3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Liberation Sans" w:eastAsia="Times New Roman" w:hAnsi="Liberation Sans" w:cs="Arial"/>
          <w:kern w:val="2"/>
          <w:szCs w:val="20"/>
        </w:rPr>
      </w:pPr>
      <w:r w:rsidRPr="0042320F">
        <w:rPr>
          <w:rFonts w:ascii="Liberation Sans" w:eastAsia="Times New Roman" w:hAnsi="Liberation Sans" w:cs="Arial"/>
          <w:kern w:val="2"/>
          <w:szCs w:val="20"/>
        </w:rPr>
        <w:t>Units in ending work in process, 10,000, which are 30% complete for conversion costs</w:t>
      </w:r>
    </w:p>
    <w:p w14:paraId="447489BF" w14:textId="77777777" w:rsidR="00DE6F05" w:rsidRPr="0042320F" w:rsidRDefault="00DE6F05" w:rsidP="00DE6F05">
      <w:pPr>
        <w:spacing w:before="120" w:after="0" w:line="240" w:lineRule="auto"/>
        <w:ind w:left="720"/>
        <w:rPr>
          <w:rFonts w:ascii="Liberation Sans" w:eastAsia="Times New Roman" w:hAnsi="Liberation Sans" w:cs="Arial"/>
          <w:kern w:val="2"/>
          <w:szCs w:val="20"/>
        </w:rPr>
      </w:pPr>
      <w:r w:rsidRPr="0042320F">
        <w:rPr>
          <w:rFonts w:ascii="Liberation Sans" w:eastAsia="Times New Roman" w:hAnsi="Liberation Sans" w:cs="Arial"/>
          <w:kern w:val="2"/>
          <w:szCs w:val="20"/>
        </w:rPr>
        <w:t>Materials are added only at the beginning of the process.</w:t>
      </w:r>
    </w:p>
    <w:p w14:paraId="45D53203" w14:textId="77777777" w:rsidR="00DE6F05" w:rsidRPr="0042320F" w:rsidRDefault="00DE6F05" w:rsidP="00DE6F05">
      <w:pPr>
        <w:spacing w:after="0" w:line="240" w:lineRule="auto"/>
        <w:ind w:left="720"/>
        <w:rPr>
          <w:rFonts w:ascii="Liberation Sans" w:eastAsia="Times New Roman" w:hAnsi="Liberation Sans" w:cs="Arial"/>
          <w:kern w:val="2"/>
          <w:szCs w:val="20"/>
        </w:rPr>
      </w:pPr>
    </w:p>
    <w:p w14:paraId="1EEC7DD3" w14:textId="77777777" w:rsidR="00DE6F05" w:rsidRPr="0042320F" w:rsidRDefault="00DE6F05" w:rsidP="00DE6F05">
      <w:pPr>
        <w:spacing w:after="0" w:line="240" w:lineRule="auto"/>
        <w:ind w:left="720"/>
        <w:rPr>
          <w:rFonts w:ascii="Liberation Sans" w:eastAsia="Times New Roman" w:hAnsi="Liberation Sans" w:cs="Arial"/>
          <w:b/>
          <w:kern w:val="2"/>
          <w:szCs w:val="20"/>
        </w:rPr>
      </w:pPr>
      <w:r w:rsidRPr="0042320F">
        <w:rPr>
          <w:rFonts w:ascii="Liberation Sans" w:eastAsia="Times New Roman" w:hAnsi="Liberation Sans" w:cs="Arial"/>
          <w:b/>
          <w:kern w:val="2"/>
          <w:szCs w:val="20"/>
        </w:rPr>
        <w:t>Instructions</w:t>
      </w:r>
    </w:p>
    <w:p w14:paraId="71A3CE3B" w14:textId="77777777" w:rsidR="00DE6F05" w:rsidRPr="0042320F" w:rsidRDefault="00DE6F05" w:rsidP="00DE6F05">
      <w:pPr>
        <w:spacing w:after="0" w:line="240" w:lineRule="auto"/>
        <w:ind w:left="720"/>
        <w:rPr>
          <w:rFonts w:ascii="Liberation Sans" w:eastAsia="Times New Roman" w:hAnsi="Liberation Sans" w:cs="Arial"/>
          <w:kern w:val="2"/>
          <w:szCs w:val="20"/>
        </w:rPr>
      </w:pPr>
      <w:r w:rsidRPr="0042320F">
        <w:rPr>
          <w:rFonts w:ascii="Liberation Sans" w:eastAsia="Times New Roman" w:hAnsi="Liberation Sans" w:cs="Arial"/>
          <w:kern w:val="2"/>
          <w:szCs w:val="20"/>
        </w:rPr>
        <w:t>Compute equivalent units of production for both materials and conversion costs.</w:t>
      </w:r>
    </w:p>
    <w:p w14:paraId="342BB1AF" w14:textId="77777777" w:rsidR="00DE6F05" w:rsidRDefault="00DE6F05" w:rsidP="00DE6F05">
      <w:pPr>
        <w:spacing w:after="0" w:line="240" w:lineRule="auto"/>
        <w:ind w:left="720"/>
        <w:rPr>
          <w:rFonts w:ascii="Liberation Sans" w:eastAsia="Times New Roman" w:hAnsi="Liberation Sans" w:cs="Times New Roman"/>
          <w:kern w:val="2"/>
          <w:szCs w:val="20"/>
        </w:rPr>
      </w:pPr>
    </w:p>
    <w:p w14:paraId="0B4C50FB" w14:textId="77777777" w:rsidR="00DE6F05" w:rsidRPr="00F5096B" w:rsidRDefault="00DE6F05" w:rsidP="00DE6F05">
      <w:pPr>
        <w:spacing w:after="0" w:line="240" w:lineRule="auto"/>
        <w:rPr>
          <w:rFonts w:ascii="Liberation Sans" w:eastAsia="Times New Roman" w:hAnsi="Liberation Sans" w:cs="Times New Roman"/>
          <w:kern w:val="2"/>
          <w:szCs w:val="20"/>
        </w:rPr>
      </w:pPr>
    </w:p>
    <w:p w14:paraId="09CB6ED3" w14:textId="77777777" w:rsidR="00DE6F05" w:rsidRPr="005332ED" w:rsidRDefault="00DE6F05" w:rsidP="00DE6F0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>Tunes &amp; More, Inc. manufactures speakers and receivers and uses activity-based costing. The following information is available:</w:t>
      </w:r>
    </w:p>
    <w:p w14:paraId="5C674C9F" w14:textId="77777777" w:rsidR="00DE6F05" w:rsidRPr="005332ED" w:rsidRDefault="00DE6F05" w:rsidP="00DE6F05">
      <w:pPr>
        <w:tabs>
          <w:tab w:val="left" w:pos="3060"/>
          <w:tab w:val="center" w:pos="6660"/>
        </w:tabs>
        <w:spacing w:before="120" w:after="0" w:line="240" w:lineRule="auto"/>
        <w:ind w:left="720"/>
        <w:jc w:val="both"/>
        <w:rPr>
          <w:rFonts w:ascii="Liberation Sans" w:eastAsia="Times New Roman" w:hAnsi="Liberation Sans" w:cs="Times New Roman"/>
          <w:b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ab/>
      </w:r>
      <w:r w:rsidRPr="005332ED">
        <w:rPr>
          <w:rFonts w:ascii="Liberation Sans" w:eastAsia="Times New Roman" w:hAnsi="Liberation Sans" w:cs="Times New Roman"/>
          <w:szCs w:val="20"/>
        </w:rPr>
        <w:tab/>
      </w:r>
      <w:r w:rsidRPr="005332ED">
        <w:rPr>
          <w:rFonts w:ascii="Liberation Sans" w:eastAsia="Times New Roman" w:hAnsi="Liberation Sans" w:cs="Times New Roman"/>
          <w:b/>
          <w:szCs w:val="20"/>
        </w:rPr>
        <w:t>Expected Use of</w:t>
      </w:r>
    </w:p>
    <w:p w14:paraId="01F363E8" w14:textId="77777777" w:rsidR="00DE6F05" w:rsidRPr="005332ED" w:rsidRDefault="00DE6F05" w:rsidP="00DE6F05">
      <w:pPr>
        <w:tabs>
          <w:tab w:val="left" w:pos="3060"/>
          <w:tab w:val="center" w:pos="6660"/>
        </w:tabs>
        <w:spacing w:after="0" w:line="240" w:lineRule="auto"/>
        <w:ind w:left="720"/>
        <w:jc w:val="both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b/>
          <w:szCs w:val="20"/>
          <w:u w:val="thick"/>
        </w:rPr>
        <w:t>Activity Cost Pool</w:t>
      </w:r>
      <w:r w:rsidRPr="005332ED">
        <w:rPr>
          <w:rFonts w:ascii="Liberation Sans" w:eastAsia="Times New Roman" w:hAnsi="Liberation Sans" w:cs="Times New Roman"/>
          <w:szCs w:val="20"/>
        </w:rPr>
        <w:tab/>
      </w:r>
      <w:r w:rsidRPr="005332ED">
        <w:rPr>
          <w:rFonts w:ascii="Liberation Sans" w:eastAsia="Times New Roman" w:hAnsi="Liberation Sans" w:cs="Times New Roman"/>
          <w:b/>
          <w:szCs w:val="20"/>
          <w:u w:val="thick"/>
        </w:rPr>
        <w:t>Estimated Overhead</w:t>
      </w:r>
      <w:r w:rsidRPr="005332ED">
        <w:rPr>
          <w:rFonts w:ascii="Liberation Sans" w:eastAsia="Times New Roman" w:hAnsi="Liberation Sans" w:cs="Times New Roman"/>
          <w:szCs w:val="20"/>
        </w:rPr>
        <w:tab/>
      </w:r>
      <w:r w:rsidRPr="005332ED">
        <w:rPr>
          <w:rFonts w:ascii="Liberation Sans" w:eastAsia="Times New Roman" w:hAnsi="Liberation Sans" w:cs="Times New Roman"/>
          <w:b/>
          <w:szCs w:val="20"/>
          <w:u w:val="thick"/>
        </w:rPr>
        <w:t>Cost Driver per Activity</w:t>
      </w:r>
    </w:p>
    <w:p w14:paraId="714C5D39" w14:textId="77777777" w:rsidR="00DE6F05" w:rsidRPr="005332ED" w:rsidRDefault="00DE6F05" w:rsidP="00DE6F05">
      <w:pPr>
        <w:tabs>
          <w:tab w:val="right" w:pos="4500"/>
          <w:tab w:val="left" w:pos="5580"/>
        </w:tabs>
        <w:spacing w:after="0" w:line="240" w:lineRule="auto"/>
        <w:ind w:left="720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>Ordering</w:t>
      </w:r>
      <w:r w:rsidRPr="005332ED">
        <w:rPr>
          <w:rFonts w:ascii="Liberation Sans" w:eastAsia="Times New Roman" w:hAnsi="Liberation Sans" w:cs="Times New Roman"/>
          <w:szCs w:val="20"/>
        </w:rPr>
        <w:tab/>
        <w:t>$168,000</w:t>
      </w:r>
      <w:proofErr w:type="gramStart"/>
      <w:r w:rsidRPr="005332ED">
        <w:rPr>
          <w:rFonts w:ascii="Liberation Sans" w:eastAsia="Times New Roman" w:hAnsi="Liberation Sans" w:cs="Times New Roman"/>
          <w:szCs w:val="20"/>
        </w:rPr>
        <w:tab/>
        <w:t xml:space="preserve">  24,000</w:t>
      </w:r>
      <w:proofErr w:type="gramEnd"/>
      <w:r w:rsidRPr="005332ED">
        <w:rPr>
          <w:rFonts w:ascii="Liberation Sans" w:eastAsia="Times New Roman" w:hAnsi="Liberation Sans" w:cs="Times New Roman"/>
          <w:szCs w:val="20"/>
        </w:rPr>
        <w:t xml:space="preserve"> orders</w:t>
      </w:r>
    </w:p>
    <w:p w14:paraId="19A1386A" w14:textId="77777777" w:rsidR="00DE6F05" w:rsidRPr="005332ED" w:rsidRDefault="00DE6F05" w:rsidP="00DE6F05">
      <w:pPr>
        <w:tabs>
          <w:tab w:val="right" w:pos="4500"/>
          <w:tab w:val="left" w:pos="5580"/>
        </w:tabs>
        <w:spacing w:after="0" w:line="240" w:lineRule="auto"/>
        <w:ind w:left="720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>Soldering</w:t>
      </w:r>
      <w:r w:rsidRPr="005332ED">
        <w:rPr>
          <w:rFonts w:ascii="Liberation Sans" w:eastAsia="Times New Roman" w:hAnsi="Liberation Sans" w:cs="Times New Roman"/>
          <w:szCs w:val="20"/>
        </w:rPr>
        <w:tab/>
        <w:t>192,000</w:t>
      </w:r>
      <w:proofErr w:type="gramStart"/>
      <w:r w:rsidRPr="005332ED">
        <w:rPr>
          <w:rFonts w:ascii="Liberation Sans" w:eastAsia="Times New Roman" w:hAnsi="Liberation Sans" w:cs="Times New Roman"/>
          <w:szCs w:val="20"/>
        </w:rPr>
        <w:tab/>
        <w:t xml:space="preserve">  64,000</w:t>
      </w:r>
      <w:proofErr w:type="gramEnd"/>
      <w:r w:rsidRPr="005332ED">
        <w:rPr>
          <w:rFonts w:ascii="Liberation Sans" w:eastAsia="Times New Roman" w:hAnsi="Liberation Sans" w:cs="Times New Roman"/>
          <w:szCs w:val="20"/>
        </w:rPr>
        <w:t xml:space="preserve"> machine hours</w:t>
      </w:r>
    </w:p>
    <w:p w14:paraId="58FE09DB" w14:textId="77777777" w:rsidR="00DE6F05" w:rsidRPr="005332ED" w:rsidRDefault="00DE6F05" w:rsidP="00DE6F05">
      <w:pPr>
        <w:tabs>
          <w:tab w:val="right" w:pos="4500"/>
          <w:tab w:val="left" w:pos="5580"/>
        </w:tabs>
        <w:spacing w:after="0" w:line="240" w:lineRule="auto"/>
        <w:ind w:left="720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>Inspecting</w:t>
      </w:r>
      <w:r w:rsidRPr="005332ED">
        <w:rPr>
          <w:rFonts w:ascii="Liberation Sans" w:eastAsia="Times New Roman" w:hAnsi="Liberation Sans" w:cs="Times New Roman"/>
          <w:szCs w:val="20"/>
        </w:rPr>
        <w:tab/>
        <w:t>900,000</w:t>
      </w:r>
      <w:r w:rsidRPr="005332ED">
        <w:rPr>
          <w:rFonts w:ascii="Liberation Sans" w:eastAsia="Times New Roman" w:hAnsi="Liberation Sans" w:cs="Times New Roman"/>
          <w:szCs w:val="20"/>
        </w:rPr>
        <w:tab/>
        <w:t>120,000 labor hours</w:t>
      </w:r>
    </w:p>
    <w:p w14:paraId="24CCFE1D" w14:textId="77777777" w:rsidR="00DE6F05" w:rsidRPr="005332ED" w:rsidRDefault="00DE6F05" w:rsidP="00DE6F05">
      <w:pPr>
        <w:tabs>
          <w:tab w:val="right" w:pos="4500"/>
          <w:tab w:val="left" w:pos="5580"/>
        </w:tabs>
        <w:spacing w:after="0" w:line="240" w:lineRule="auto"/>
        <w:ind w:left="720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>Packing</w:t>
      </w:r>
      <w:r w:rsidRPr="005332ED">
        <w:rPr>
          <w:rFonts w:ascii="Liberation Sans" w:eastAsia="Times New Roman" w:hAnsi="Liberation Sans" w:cs="Times New Roman"/>
          <w:szCs w:val="20"/>
        </w:rPr>
        <w:tab/>
        <w:t>840,000</w:t>
      </w:r>
      <w:proofErr w:type="gramStart"/>
      <w:r w:rsidRPr="005332ED">
        <w:rPr>
          <w:rFonts w:ascii="Liberation Sans" w:eastAsia="Times New Roman" w:hAnsi="Liberation Sans" w:cs="Times New Roman"/>
          <w:szCs w:val="20"/>
        </w:rPr>
        <w:tab/>
        <w:t xml:space="preserve">  56,000</w:t>
      </w:r>
      <w:proofErr w:type="gramEnd"/>
      <w:r w:rsidRPr="005332ED">
        <w:rPr>
          <w:rFonts w:ascii="Liberation Sans" w:eastAsia="Times New Roman" w:hAnsi="Liberation Sans" w:cs="Times New Roman"/>
          <w:szCs w:val="20"/>
        </w:rPr>
        <w:t xml:space="preserve"> boxes</w:t>
      </w:r>
    </w:p>
    <w:p w14:paraId="673D530F" w14:textId="77777777" w:rsidR="00DE6F05" w:rsidRPr="005332ED" w:rsidRDefault="00DE6F05" w:rsidP="00DE6F05">
      <w:pPr>
        <w:spacing w:after="0" w:line="240" w:lineRule="auto"/>
        <w:jc w:val="both"/>
        <w:rPr>
          <w:rFonts w:ascii="Liberation Sans" w:eastAsia="Times New Roman" w:hAnsi="Liberation Sans" w:cs="Times New Roman"/>
          <w:szCs w:val="20"/>
        </w:rPr>
      </w:pPr>
    </w:p>
    <w:p w14:paraId="36A84CF4" w14:textId="77777777" w:rsidR="00DE6F05" w:rsidRPr="005332ED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Times New Roman"/>
          <w:b/>
          <w:szCs w:val="20"/>
        </w:rPr>
      </w:pPr>
      <w:r w:rsidRPr="005332ED">
        <w:rPr>
          <w:rFonts w:ascii="Liberation Sans" w:eastAsia="Times New Roman" w:hAnsi="Liberation Sans" w:cs="Times New Roman"/>
          <w:b/>
          <w:szCs w:val="20"/>
        </w:rPr>
        <w:t>Instructions</w:t>
      </w:r>
    </w:p>
    <w:p w14:paraId="719CF2B2" w14:textId="77777777" w:rsidR="00DE6F05" w:rsidRPr="005332ED" w:rsidRDefault="00DE6F05" w:rsidP="00DE6F05">
      <w:pPr>
        <w:spacing w:after="0" w:line="240" w:lineRule="auto"/>
        <w:ind w:left="720"/>
        <w:jc w:val="both"/>
        <w:rPr>
          <w:rFonts w:ascii="Liberation Sans" w:eastAsia="Times New Roman" w:hAnsi="Liberation Sans" w:cs="Times New Roman"/>
          <w:szCs w:val="20"/>
        </w:rPr>
      </w:pPr>
      <w:r w:rsidRPr="005332ED">
        <w:rPr>
          <w:rFonts w:ascii="Liberation Sans" w:eastAsia="Times New Roman" w:hAnsi="Liberation Sans" w:cs="Times New Roman"/>
          <w:szCs w:val="20"/>
        </w:rPr>
        <w:t>Compute the activity-based overhead rates.</w:t>
      </w:r>
    </w:p>
    <w:p w14:paraId="2D179080" w14:textId="77777777" w:rsidR="00DE6F05" w:rsidRPr="005332ED" w:rsidRDefault="00DE6F05" w:rsidP="00DE6F05">
      <w:pPr>
        <w:spacing w:after="0" w:line="240" w:lineRule="auto"/>
        <w:ind w:left="720" w:hanging="720"/>
        <w:jc w:val="both"/>
        <w:rPr>
          <w:rFonts w:ascii="Liberation Sans" w:eastAsia="Times New Roman" w:hAnsi="Liberation Sans" w:cs="Times New Roman"/>
          <w:snapToGrid w:val="0"/>
          <w:sz w:val="14"/>
          <w:szCs w:val="14"/>
        </w:rPr>
      </w:pPr>
    </w:p>
    <w:p w14:paraId="7C0F3F76" w14:textId="77777777" w:rsidR="00DE6F05" w:rsidRDefault="00DE6F05" w:rsidP="00DE6F05">
      <w:pPr>
        <w:pStyle w:val="ListParagraph"/>
        <w:ind w:left="0"/>
      </w:pPr>
    </w:p>
    <w:p w14:paraId="5F665C8F" w14:textId="77777777" w:rsidR="0016345B" w:rsidRDefault="00BE2ED2"/>
    <w:sectPr w:rsidR="00163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3FC"/>
    <w:multiLevelType w:val="hybridMultilevel"/>
    <w:tmpl w:val="E25A4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750"/>
    <w:multiLevelType w:val="hybridMultilevel"/>
    <w:tmpl w:val="1854B3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EC3465"/>
    <w:multiLevelType w:val="hybridMultilevel"/>
    <w:tmpl w:val="7B3870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F05"/>
    <w:rsid w:val="004B230A"/>
    <w:rsid w:val="0088720C"/>
    <w:rsid w:val="00AB23FA"/>
    <w:rsid w:val="00AC4072"/>
    <w:rsid w:val="00BE2ED2"/>
    <w:rsid w:val="00D033A7"/>
    <w:rsid w:val="00DE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58BF3"/>
  <w15:chartTrackingRefBased/>
  <w15:docId w15:val="{092BBC70-6677-4775-92DC-AEB54958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F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F05"/>
    <w:pPr>
      <w:ind w:left="720"/>
      <w:contextualSpacing/>
    </w:pPr>
  </w:style>
  <w:style w:type="paragraph" w:styleId="BodyText2">
    <w:name w:val="Body Text 2"/>
    <w:basedOn w:val="Normal"/>
    <w:link w:val="BodyText2Char"/>
    <w:rsid w:val="00DE6F05"/>
    <w:pPr>
      <w:widowControl w:val="0"/>
      <w:spacing w:after="0" w:line="420" w:lineRule="atLeast"/>
    </w:pPr>
    <w:rPr>
      <w:rFonts w:ascii="Arial" w:eastAsia="Times New Roman" w:hAnsi="Arial" w:cs="Times New Roman"/>
      <w:snapToGrid w:val="0"/>
      <w:szCs w:val="20"/>
    </w:rPr>
  </w:style>
  <w:style w:type="character" w:customStyle="1" w:styleId="BodyText2Char">
    <w:name w:val="Body Text 2 Char"/>
    <w:basedOn w:val="DefaultParagraphFont"/>
    <w:link w:val="BodyText2"/>
    <w:rsid w:val="00DE6F05"/>
    <w:rPr>
      <w:rFonts w:ascii="Arial" w:eastAsia="Times New Roman" w:hAnsi="Arial" w:cs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Dreher</dc:creator>
  <cp:keywords/>
  <dc:description/>
  <cp:lastModifiedBy>Kathryn Dreher</cp:lastModifiedBy>
  <cp:revision>2</cp:revision>
  <dcterms:created xsi:type="dcterms:W3CDTF">2019-11-19T16:33:00Z</dcterms:created>
  <dcterms:modified xsi:type="dcterms:W3CDTF">2019-11-19T16:34:00Z</dcterms:modified>
</cp:coreProperties>
</file>